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74" w:rsidRPr="003B78AF" w:rsidRDefault="00EA7174" w:rsidP="003B78AF">
      <w:pPr>
        <w:spacing w:after="0" w:line="240" w:lineRule="auto"/>
        <w:rPr>
          <w:rFonts w:ascii="Times New Roman" w:eastAsia="Times New Roman" w:hAnsi="Times New Roman" w:cs="Times New Roman"/>
          <w:color w:val="000000"/>
          <w:sz w:val="27"/>
          <w:szCs w:val="27"/>
        </w:rPr>
      </w:pPr>
    </w:p>
    <w:p w:rsidR="00EA7174" w:rsidRPr="00EA7174" w:rsidRDefault="00EA7174" w:rsidP="00EA7174">
      <w:pPr>
        <w:spacing w:after="200" w:line="253" w:lineRule="atLeast"/>
        <w:jc w:val="center"/>
        <w:rPr>
          <w:rFonts w:ascii="Times New Roman" w:eastAsia="Times New Roman" w:hAnsi="Times New Roman" w:cs="Times New Roman"/>
          <w:color w:val="000000"/>
        </w:rPr>
      </w:pPr>
      <w:r w:rsidRPr="00EA7174">
        <w:rPr>
          <w:rFonts w:ascii="Sylfaen" w:eastAsia="Times New Roman" w:hAnsi="Sylfaen" w:cs="Times New Roman"/>
          <w:b/>
          <w:bCs/>
          <w:color w:val="000000"/>
        </w:rPr>
        <w:t>Curriculum</w:t>
      </w:r>
    </w:p>
    <w:tbl>
      <w:tblPr>
        <w:tblW w:w="13536" w:type="dxa"/>
        <w:tblInd w:w="180" w:type="dxa"/>
        <w:tblCellMar>
          <w:left w:w="0" w:type="dxa"/>
          <w:right w:w="0" w:type="dxa"/>
        </w:tblCellMar>
        <w:tblLook w:val="04A0" w:firstRow="1" w:lastRow="0" w:firstColumn="1" w:lastColumn="0" w:noHBand="0" w:noVBand="1"/>
      </w:tblPr>
      <w:tblGrid>
        <w:gridCol w:w="3007"/>
        <w:gridCol w:w="1883"/>
        <w:gridCol w:w="8646"/>
      </w:tblGrid>
      <w:tr w:rsidR="003B78AF" w:rsidRPr="00EA7174" w:rsidTr="00B11D2B">
        <w:tc>
          <w:tcPr>
            <w:tcW w:w="4890"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3B78AF" w:rsidRPr="00BA00A5" w:rsidRDefault="003B78AF" w:rsidP="003B78AF">
            <w:pPr>
              <w:spacing w:after="0"/>
              <w:rPr>
                <w:rFonts w:ascii="Sylfaen" w:hAnsi="Sylfaen"/>
                <w:b/>
              </w:rPr>
            </w:pPr>
            <w:r w:rsidRPr="00BA00A5">
              <w:rPr>
                <w:rFonts w:ascii="Sylfaen" w:hAnsi="Sylfaen"/>
                <w:b/>
              </w:rPr>
              <w:t>Program</w:t>
            </w:r>
          </w:p>
        </w:tc>
        <w:tc>
          <w:tcPr>
            <w:tcW w:w="8646"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3B78AF" w:rsidRPr="00EA7174" w:rsidRDefault="003B78AF" w:rsidP="003B78AF">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English</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Language</w:t>
            </w:r>
            <w:r w:rsidRPr="00EA7174">
              <w:rPr>
                <w:rFonts w:ascii="Times New Roman" w:eastAsia="Times New Roman" w:hAnsi="Times New Roman" w:cs="Times New Roman"/>
                <w:sz w:val="20"/>
                <w:szCs w:val="20"/>
              </w:rPr>
              <w:t> </w:t>
            </w:r>
            <w:r w:rsidR="00996D56">
              <w:rPr>
                <w:rFonts w:ascii="Sylfaen" w:eastAsia="Times New Roman" w:hAnsi="Sylfaen" w:cs="Times New Roman"/>
                <w:sz w:val="20"/>
                <w:szCs w:val="20"/>
              </w:rPr>
              <w:t>a</w:t>
            </w:r>
            <w:r w:rsidRPr="00EA7174">
              <w:rPr>
                <w:rFonts w:ascii="Sylfaen" w:eastAsia="Times New Roman" w:hAnsi="Sylfaen" w:cs="Times New Roman"/>
                <w:sz w:val="20"/>
                <w:szCs w:val="20"/>
              </w:rPr>
              <w:t>nd</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Literature</w:t>
            </w:r>
          </w:p>
          <w:p w:rsidR="003B78AF" w:rsidRPr="00EA7174" w:rsidRDefault="003B78AF" w:rsidP="004C5F49">
            <w:pPr>
              <w:spacing w:after="0" w:line="230" w:lineRule="atLeast"/>
              <w:rPr>
                <w:rFonts w:ascii="Times New Roman" w:eastAsia="Times New Roman" w:hAnsi="Times New Roman" w:cs="Times New Roman"/>
                <w:sz w:val="20"/>
                <w:szCs w:val="20"/>
              </w:rPr>
            </w:pPr>
            <w:r w:rsidRPr="00EA7174">
              <w:rPr>
                <w:rFonts w:ascii="AcadNusx" w:eastAsia="Times New Roman" w:hAnsi="AcadNusx" w:cs="Times New Roman"/>
                <w:sz w:val="20"/>
                <w:szCs w:val="20"/>
              </w:rPr>
              <w:t>E</w:t>
            </w:r>
            <w:r w:rsidRPr="00EA7174">
              <w:rPr>
                <w:rFonts w:ascii="Times New Roman" w:eastAsia="Times New Roman" w:hAnsi="Times New Roman" w:cs="Times New Roman"/>
                <w:sz w:val="20"/>
                <w:szCs w:val="20"/>
              </w:rPr>
              <w:t> </w:t>
            </w:r>
          </w:p>
        </w:tc>
      </w:tr>
      <w:tr w:rsidR="000102DF" w:rsidRPr="00EA7174" w:rsidTr="00B11D2B">
        <w:tc>
          <w:tcPr>
            <w:tcW w:w="4890"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Degree awarded</w:t>
            </w:r>
          </w:p>
        </w:tc>
        <w:tc>
          <w:tcPr>
            <w:tcW w:w="8646"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102DF" w:rsidRPr="00EA7174" w:rsidRDefault="004C5F49" w:rsidP="00202C45">
            <w:pPr>
              <w:spacing w:after="0" w:line="230" w:lineRule="atLeast"/>
              <w:rPr>
                <w:rFonts w:ascii="Times New Roman" w:eastAsia="Times New Roman" w:hAnsi="Times New Roman" w:cs="Times New Roman"/>
                <w:sz w:val="20"/>
                <w:szCs w:val="20"/>
              </w:rPr>
            </w:pPr>
            <w:r w:rsidRPr="004C5F49">
              <w:rPr>
                <w:rFonts w:ascii="Sylfaen" w:eastAsia="Times New Roman" w:hAnsi="Sylfaen" w:cs="Times New Roman"/>
                <w:sz w:val="20"/>
                <w:szCs w:val="20"/>
              </w:rPr>
              <w:t xml:space="preserve">Bachelor of </w:t>
            </w:r>
            <w:r w:rsidR="00202C45">
              <w:rPr>
                <w:rFonts w:ascii="Sylfaen" w:eastAsia="Times New Roman" w:hAnsi="Sylfaen" w:cs="Times New Roman"/>
                <w:sz w:val="20"/>
                <w:szCs w:val="20"/>
              </w:rPr>
              <w:t>Arts</w:t>
            </w:r>
            <w:r w:rsidRPr="004C5F49">
              <w:rPr>
                <w:rFonts w:ascii="Sylfaen" w:eastAsia="Times New Roman" w:hAnsi="Sylfaen" w:cs="Times New Roman"/>
                <w:sz w:val="20"/>
                <w:szCs w:val="20"/>
              </w:rPr>
              <w:t xml:space="preserve"> in Philology</w:t>
            </w:r>
          </w:p>
        </w:tc>
      </w:tr>
      <w:tr w:rsidR="000102DF" w:rsidRPr="00EA7174" w:rsidTr="00B11D2B">
        <w:tc>
          <w:tcPr>
            <w:tcW w:w="4890"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color w:val="943634"/>
              </w:rPr>
            </w:pPr>
            <w:r w:rsidRPr="00BA00A5">
              <w:rPr>
                <w:rFonts w:ascii="Sylfaen" w:hAnsi="Sylfaen" w:cs="Sylfaen"/>
                <w:b/>
              </w:rPr>
              <w:t>Faculty</w:t>
            </w:r>
          </w:p>
        </w:tc>
        <w:tc>
          <w:tcPr>
            <w:tcW w:w="8646"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102DF" w:rsidRPr="00EA7174" w:rsidRDefault="000102DF" w:rsidP="000102DF">
            <w:pPr>
              <w:spacing w:after="20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Faculty of Humanities</w:t>
            </w:r>
          </w:p>
        </w:tc>
      </w:tr>
      <w:tr w:rsidR="000102DF" w:rsidRPr="00EA7174" w:rsidTr="00B11D2B">
        <w:tc>
          <w:tcPr>
            <w:tcW w:w="4890"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Program coordinator/coordinators</w:t>
            </w:r>
          </w:p>
        </w:tc>
        <w:tc>
          <w:tcPr>
            <w:tcW w:w="8646"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102DF" w:rsidRPr="00EA7174" w:rsidRDefault="000102DF" w:rsidP="000102DF">
            <w:pPr>
              <w:spacing w:after="200" w:line="230" w:lineRule="atLeast"/>
              <w:jc w:val="both"/>
              <w:rPr>
                <w:rFonts w:ascii="Times New Roman" w:eastAsia="Times New Roman" w:hAnsi="Times New Roman" w:cs="Times New Roman"/>
                <w:sz w:val="20"/>
                <w:szCs w:val="20"/>
              </w:rPr>
            </w:pPr>
            <w:r w:rsidRPr="00EA7174">
              <w:rPr>
                <w:rFonts w:ascii="Sylfaen" w:eastAsia="Times New Roman" w:hAnsi="Sylfaen" w:cs="Times New Roman"/>
                <w:sz w:val="20"/>
                <w:szCs w:val="20"/>
              </w:rPr>
              <w:t xml:space="preserve">Doctor of Philology, Professor Madonna </w:t>
            </w:r>
            <w:proofErr w:type="spellStart"/>
            <w:r w:rsidRPr="00EA7174">
              <w:rPr>
                <w:rFonts w:ascii="Sylfaen" w:eastAsia="Times New Roman" w:hAnsi="Sylfaen" w:cs="Times New Roman"/>
                <w:sz w:val="20"/>
                <w:szCs w:val="20"/>
              </w:rPr>
              <w:t>Megrelishvili</w:t>
            </w:r>
            <w:proofErr w:type="spellEnd"/>
          </w:p>
        </w:tc>
      </w:tr>
      <w:tr w:rsidR="000102DF" w:rsidRPr="00EA7174" w:rsidTr="00B11D2B">
        <w:tc>
          <w:tcPr>
            <w:tcW w:w="4890"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8646" w:type="dxa"/>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0102DF" w:rsidRPr="00EA7174" w:rsidRDefault="000102DF" w:rsidP="000102DF">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Duration of the program</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- 8 semesters</w:t>
            </w:r>
          </w:p>
          <w:p w:rsidR="000102DF" w:rsidRPr="00EA7174" w:rsidRDefault="000102DF" w:rsidP="000102DF">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Capacity of the program -</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240</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credits</w:t>
            </w:r>
          </w:p>
          <w:p w:rsidR="000102DF" w:rsidRPr="00EA7174" w:rsidRDefault="000102DF" w:rsidP="0099732C">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Main</w:t>
            </w:r>
            <w:r w:rsidRPr="00EA7174">
              <w:rPr>
                <w:rFonts w:ascii="Times New Roman" w:eastAsia="Times New Roman" w:hAnsi="Times New Roman" w:cs="Times New Roman"/>
                <w:sz w:val="20"/>
                <w:szCs w:val="20"/>
              </w:rPr>
              <w:t> </w:t>
            </w:r>
            <w:proofErr w:type="gramStart"/>
            <w:r w:rsidRPr="00EA7174">
              <w:rPr>
                <w:rFonts w:ascii="Sylfaen" w:eastAsia="Times New Roman" w:hAnsi="Sylfaen" w:cs="Times New Roman"/>
                <w:sz w:val="20"/>
                <w:szCs w:val="20"/>
              </w:rPr>
              <w:t>(</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major</w:t>
            </w:r>
            <w:proofErr w:type="gramEnd"/>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program</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- 180</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credits</w:t>
            </w:r>
          </w:p>
          <w:p w:rsidR="000102DF" w:rsidRPr="00EA7174" w:rsidRDefault="000102DF" w:rsidP="0099732C">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Additional</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minor</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 program - 60 credits</w:t>
            </w:r>
          </w:p>
        </w:tc>
      </w:tr>
      <w:tr w:rsidR="000102DF" w:rsidRPr="00EA7174" w:rsidTr="00B11D2B">
        <w:tc>
          <w:tcPr>
            <w:tcW w:w="4890"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 xml:space="preserve">Language of the  Program  </w:t>
            </w:r>
          </w:p>
        </w:tc>
        <w:tc>
          <w:tcPr>
            <w:tcW w:w="8646"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102DF" w:rsidRPr="00EA7174" w:rsidRDefault="000102DF" w:rsidP="000102DF">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sz w:val="20"/>
                <w:szCs w:val="20"/>
              </w:rPr>
              <w:t>Georgian</w:t>
            </w:r>
          </w:p>
        </w:tc>
      </w:tr>
      <w:tr w:rsidR="000102DF" w:rsidRPr="00EA7174" w:rsidTr="00B11D2B">
        <w:tc>
          <w:tcPr>
            <w:tcW w:w="4890"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Program  development and renewal date of issue</w:t>
            </w:r>
          </w:p>
        </w:tc>
        <w:tc>
          <w:tcPr>
            <w:tcW w:w="8646"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102DF" w:rsidRPr="00EA7174" w:rsidRDefault="000102DF" w:rsidP="000102DF">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color w:val="943634"/>
                <w:sz w:val="20"/>
                <w:szCs w:val="20"/>
              </w:rPr>
              <w:t> </w:t>
            </w:r>
          </w:p>
        </w:tc>
      </w:tr>
      <w:tr w:rsidR="000102DF" w:rsidRPr="00EA7174" w:rsidTr="00B11D2B">
        <w:tc>
          <w:tcPr>
            <w:tcW w:w="13536"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rPr>
            </w:pPr>
            <w:r w:rsidRPr="00BA00A5">
              <w:rPr>
                <w:rFonts w:ascii="Sylfaen" w:hAnsi="Sylfaen" w:cs="Sylfaen"/>
                <w:b/>
              </w:rPr>
              <w:t>Program  prerequisit</w:t>
            </w:r>
            <w:r w:rsidR="002A555F">
              <w:rPr>
                <w:rFonts w:ascii="Sylfaen" w:hAnsi="Sylfaen" w:cs="Sylfaen"/>
                <w:b/>
              </w:rPr>
              <w:t>e</w:t>
            </w:r>
            <w:r w:rsidRPr="00BA00A5">
              <w:rPr>
                <w:rFonts w:ascii="Sylfaen" w:hAnsi="Sylfaen" w:cs="Sylfaen"/>
                <w:b/>
              </w:rPr>
              <w:t>s</w:t>
            </w:r>
          </w:p>
        </w:tc>
      </w:tr>
      <w:tr w:rsidR="00EA7174" w:rsidRPr="00EA7174" w:rsidTr="00B11D2B">
        <w:tc>
          <w:tcPr>
            <w:tcW w:w="13536" w:type="dxa"/>
            <w:gridSpan w:val="3"/>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C45E05" w:rsidRPr="00C45E05" w:rsidRDefault="00C45E05" w:rsidP="00C45E05">
            <w:pPr>
              <w:spacing w:after="200" w:line="240" w:lineRule="auto"/>
              <w:jc w:val="both"/>
              <w:rPr>
                <w:rFonts w:ascii="Sylfaen" w:eastAsia="Times New Roman" w:hAnsi="Sylfaen" w:cs="Times New Roman"/>
                <w:sz w:val="20"/>
                <w:szCs w:val="20"/>
              </w:rPr>
            </w:pPr>
            <w:r w:rsidRPr="00C45E05">
              <w:rPr>
                <w:rFonts w:ascii="Sylfaen" w:eastAsia="Times New Roman" w:hAnsi="Sylfaen" w:cs="Times New Roman"/>
                <w:sz w:val="20"/>
                <w:szCs w:val="20"/>
              </w:rPr>
              <w:t>Applicant, who has passed the unified national exams in accordance with the rules established by the Ministry of Education and Science of Georgia and holds the relevant certificate has the right to study at BA level.</w:t>
            </w:r>
          </w:p>
          <w:p w:rsidR="00EA7174" w:rsidRPr="00C45E05" w:rsidRDefault="00C45E05" w:rsidP="00C45E05">
            <w:pPr>
              <w:spacing w:after="200" w:line="230" w:lineRule="atLeast"/>
              <w:jc w:val="both"/>
              <w:rPr>
                <w:rFonts w:ascii="Times New Roman" w:eastAsia="Times New Roman" w:hAnsi="Times New Roman" w:cs="Times New Roman"/>
                <w:sz w:val="20"/>
                <w:szCs w:val="20"/>
              </w:rPr>
            </w:pPr>
            <w:r w:rsidRPr="00C45E05">
              <w:rPr>
                <w:rFonts w:ascii="Sylfaen" w:eastAsia="Times New Roman" w:hAnsi="Sylfaen" w:cs="Times New Roman"/>
                <w:sz w:val="20"/>
                <w:szCs w:val="20"/>
              </w:rPr>
              <w:t xml:space="preserve"> </w:t>
            </w:r>
            <w:r w:rsidR="00EA7174" w:rsidRPr="00C45E05">
              <w:rPr>
                <w:rFonts w:ascii="Sylfaen" w:eastAsia="Times New Roman" w:hAnsi="Sylfaen" w:cs="Times New Roman"/>
                <w:sz w:val="20"/>
                <w:szCs w:val="20"/>
              </w:rPr>
              <w:t>Note: There is a need for an equivalent document defined by an intergovernmental agreement for foreign nationals.</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EA7174" w:rsidRPr="00EA7174" w:rsidRDefault="00D75142" w:rsidP="00EA7174">
            <w:pPr>
              <w:spacing w:after="0" w:line="230" w:lineRule="atLeast"/>
              <w:rPr>
                <w:rFonts w:ascii="Times New Roman" w:eastAsia="Times New Roman" w:hAnsi="Times New Roman" w:cs="Times New Roman"/>
                <w:sz w:val="20"/>
                <w:szCs w:val="20"/>
              </w:rPr>
            </w:pPr>
            <w:r>
              <w:rPr>
                <w:rFonts w:ascii="Sylfaen" w:hAnsi="Sylfaen" w:cs="Sylfaen"/>
                <w:b/>
              </w:rPr>
              <w:t xml:space="preserve">Aim of the </w:t>
            </w:r>
            <w:r w:rsidR="000102DF" w:rsidRPr="00BA00A5">
              <w:rPr>
                <w:rFonts w:ascii="Sylfaen" w:hAnsi="Sylfaen" w:cs="Sylfaen"/>
                <w:b/>
              </w:rPr>
              <w:t>Program</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EA7174" w:rsidRPr="001E1907" w:rsidRDefault="009848FF" w:rsidP="00494CB2">
            <w:pPr>
              <w:spacing w:after="0" w:line="230" w:lineRule="atLeast"/>
              <w:jc w:val="both"/>
              <w:rPr>
                <w:rFonts w:ascii="Sylfaen" w:eastAsia="Times New Roman" w:hAnsi="Sylfaen" w:cs="Times New Roman"/>
                <w:sz w:val="20"/>
                <w:szCs w:val="20"/>
              </w:rPr>
            </w:pPr>
            <w:r w:rsidRPr="001E1907">
              <w:rPr>
                <w:rFonts w:ascii="Sylfaen" w:eastAsia="Times New Roman" w:hAnsi="Sylfaen" w:cs="Times New Roman"/>
                <w:sz w:val="20"/>
                <w:szCs w:val="20"/>
              </w:rPr>
              <w:t>The program</w:t>
            </w:r>
            <w:r w:rsidR="00026660" w:rsidRPr="001E1907">
              <w:rPr>
                <w:rFonts w:ascii="Sylfaen" w:eastAsia="Times New Roman" w:hAnsi="Sylfaen" w:cs="Times New Roman"/>
                <w:sz w:val="20"/>
                <w:szCs w:val="20"/>
              </w:rPr>
              <w:t xml:space="preserve"> aims to develop</w:t>
            </w:r>
            <w:r w:rsidR="00D75142" w:rsidRPr="001E1907">
              <w:rPr>
                <w:rFonts w:ascii="Sylfaen" w:eastAsia="Times New Roman" w:hAnsi="Sylfaen" w:cs="Times New Roman"/>
                <w:sz w:val="20"/>
                <w:szCs w:val="20"/>
              </w:rPr>
              <w:t xml:space="preserve"> general human</w:t>
            </w:r>
            <w:r w:rsidRPr="001E1907">
              <w:rPr>
                <w:rFonts w:ascii="Sylfaen" w:eastAsia="Times New Roman" w:hAnsi="Sylfaen" w:cs="Times New Roman"/>
                <w:sz w:val="20"/>
                <w:szCs w:val="20"/>
              </w:rPr>
              <w:t xml:space="preserve"> think</w:t>
            </w:r>
            <w:r w:rsidR="00026660" w:rsidRPr="001E1907">
              <w:rPr>
                <w:rFonts w:ascii="Sylfaen" w:eastAsia="Times New Roman" w:hAnsi="Sylfaen" w:cs="Times New Roman"/>
                <w:sz w:val="20"/>
                <w:szCs w:val="20"/>
              </w:rPr>
              <w:t>ing to</w:t>
            </w:r>
            <w:r w:rsidR="00CB3F63" w:rsidRPr="001E1907">
              <w:rPr>
                <w:rFonts w:ascii="Sylfaen" w:eastAsia="Times New Roman" w:hAnsi="Sylfaen" w:cs="Times New Roman"/>
                <w:sz w:val="20"/>
                <w:szCs w:val="20"/>
              </w:rPr>
              <w:t xml:space="preserve"> the bachelor, to equip him</w:t>
            </w:r>
            <w:r w:rsidR="001E1907" w:rsidRPr="001E1907">
              <w:rPr>
                <w:rFonts w:ascii="Sylfaen" w:eastAsia="Times New Roman" w:hAnsi="Sylfaen" w:cs="Times New Roman"/>
                <w:sz w:val="20"/>
                <w:szCs w:val="20"/>
              </w:rPr>
              <w:t>/her</w:t>
            </w:r>
            <w:r w:rsidR="00026660" w:rsidRPr="001E1907">
              <w:rPr>
                <w:rFonts w:ascii="Sylfaen" w:eastAsia="Times New Roman" w:hAnsi="Sylfaen" w:cs="Times New Roman"/>
                <w:sz w:val="20"/>
                <w:szCs w:val="20"/>
              </w:rPr>
              <w:t xml:space="preserve"> with</w:t>
            </w:r>
            <w:r w:rsidRPr="001E1907">
              <w:rPr>
                <w:rFonts w:ascii="Sylfaen" w:eastAsia="Times New Roman" w:hAnsi="Sylfaen" w:cs="Times New Roman"/>
                <w:sz w:val="20"/>
                <w:szCs w:val="20"/>
              </w:rPr>
              <w:t xml:space="preserve"> necessary philological competence</w:t>
            </w:r>
            <w:r w:rsidR="00026660" w:rsidRPr="001E1907">
              <w:rPr>
                <w:rFonts w:ascii="Sylfaen" w:eastAsia="Times New Roman" w:hAnsi="Sylfaen" w:cs="Times New Roman"/>
                <w:sz w:val="20"/>
                <w:szCs w:val="20"/>
              </w:rPr>
              <w:t>,</w:t>
            </w:r>
            <w:r w:rsidRPr="001E1907">
              <w:rPr>
                <w:rFonts w:ascii="Sylfaen" w:eastAsia="Times New Roman" w:hAnsi="Sylfaen" w:cs="Times New Roman"/>
                <w:sz w:val="20"/>
                <w:szCs w:val="20"/>
              </w:rPr>
              <w:t xml:space="preserve"> to develop practical skills of language and </w:t>
            </w:r>
            <w:r w:rsidR="00026660" w:rsidRPr="001E1907">
              <w:rPr>
                <w:rFonts w:ascii="Sylfaen" w:eastAsia="Times New Roman" w:hAnsi="Sylfaen" w:cs="Times New Roman"/>
                <w:sz w:val="20"/>
                <w:szCs w:val="20"/>
              </w:rPr>
              <w:t>provide</w:t>
            </w:r>
            <w:r w:rsidRPr="001E1907">
              <w:rPr>
                <w:rFonts w:ascii="Sylfaen" w:eastAsia="Times New Roman" w:hAnsi="Sylfaen" w:cs="Times New Roman"/>
                <w:sz w:val="20"/>
                <w:szCs w:val="20"/>
              </w:rPr>
              <w:t xml:space="preserve"> basic knowledge about the theory and </w:t>
            </w:r>
            <w:r w:rsidR="001E1907" w:rsidRPr="001E1907">
              <w:rPr>
                <w:rFonts w:ascii="Sylfaen" w:eastAsia="Times New Roman" w:hAnsi="Sylfaen" w:cs="Times New Roman"/>
                <w:sz w:val="20"/>
                <w:szCs w:val="20"/>
              </w:rPr>
              <w:t xml:space="preserve">phases of </w:t>
            </w:r>
            <w:r w:rsidRPr="001E1907">
              <w:rPr>
                <w:rFonts w:ascii="Sylfaen" w:eastAsia="Times New Roman" w:hAnsi="Sylfaen" w:cs="Times New Roman"/>
                <w:sz w:val="20"/>
                <w:szCs w:val="20"/>
              </w:rPr>
              <w:t xml:space="preserve">literacy development and </w:t>
            </w:r>
            <w:r w:rsidR="001E1907" w:rsidRPr="001E1907">
              <w:rPr>
                <w:rFonts w:ascii="Sylfaen" w:eastAsia="Times New Roman" w:hAnsi="Sylfaen" w:cs="Times New Roman"/>
                <w:sz w:val="20"/>
                <w:szCs w:val="20"/>
              </w:rPr>
              <w:t xml:space="preserve">about </w:t>
            </w:r>
            <w:r w:rsidR="001E1907">
              <w:rPr>
                <w:rFonts w:ascii="Sylfaen" w:eastAsia="Times New Roman" w:hAnsi="Sylfaen" w:cs="Times New Roman"/>
                <w:sz w:val="20"/>
                <w:szCs w:val="20"/>
              </w:rPr>
              <w:t xml:space="preserve">problematic issues. </w:t>
            </w:r>
            <w:r w:rsidRPr="00901449">
              <w:rPr>
                <w:rFonts w:ascii="Sylfaen" w:eastAsia="Times New Roman" w:hAnsi="Sylfaen" w:cs="Times New Roman"/>
                <w:sz w:val="20"/>
                <w:szCs w:val="20"/>
              </w:rPr>
              <w:t>The program also aims to equip students with the knowledge of th</w:t>
            </w:r>
            <w:r w:rsidR="00901449" w:rsidRPr="00901449">
              <w:rPr>
                <w:rFonts w:ascii="Sylfaen" w:eastAsia="Times New Roman" w:hAnsi="Sylfaen" w:cs="Times New Roman"/>
                <w:sz w:val="20"/>
                <w:szCs w:val="20"/>
              </w:rPr>
              <w:t xml:space="preserve">e latest characteristics of </w:t>
            </w:r>
            <w:r w:rsidRPr="00901449">
              <w:rPr>
                <w:rFonts w:ascii="Sylfaen" w:eastAsia="Times New Roman" w:hAnsi="Sylfaen" w:cs="Times New Roman"/>
                <w:sz w:val="20"/>
                <w:szCs w:val="20"/>
              </w:rPr>
              <w:t>English-speaking world and develop</w:t>
            </w:r>
            <w:r w:rsidR="00901449" w:rsidRPr="00901449">
              <w:rPr>
                <w:rFonts w:ascii="Sylfaen" w:eastAsia="Times New Roman" w:hAnsi="Sylfaen" w:cs="Times New Roman"/>
                <w:sz w:val="20"/>
                <w:szCs w:val="20"/>
              </w:rPr>
              <w:t>s</w:t>
            </w:r>
            <w:r w:rsidRPr="00901449">
              <w:rPr>
                <w:rFonts w:ascii="Sylfaen" w:eastAsia="Times New Roman" w:hAnsi="Sylfaen" w:cs="Times New Roman"/>
                <w:sz w:val="20"/>
                <w:szCs w:val="20"/>
              </w:rPr>
              <w:t xml:space="preserve"> the basic skills of intercultural dialogue.</w:t>
            </w:r>
            <w:r w:rsidR="00901449">
              <w:rPr>
                <w:rFonts w:ascii="Sylfaen" w:eastAsia="Times New Roman" w:hAnsi="Sylfaen" w:cs="Times New Roman"/>
                <w:sz w:val="20"/>
                <w:szCs w:val="20"/>
              </w:rPr>
              <w:t xml:space="preserve"> </w:t>
            </w:r>
            <w:r w:rsidRPr="00EB783B">
              <w:rPr>
                <w:rFonts w:ascii="Sylfaen" w:eastAsia="Times New Roman" w:hAnsi="Sylfaen" w:cs="Times New Roman"/>
                <w:sz w:val="20"/>
                <w:szCs w:val="20"/>
              </w:rPr>
              <w:t xml:space="preserve">The program meets the growing demand for </w:t>
            </w:r>
            <w:r w:rsidR="00EB783B" w:rsidRPr="00EB783B">
              <w:rPr>
                <w:rFonts w:ascii="Sylfaen" w:eastAsia="Times New Roman" w:hAnsi="Sylfaen" w:cs="Times New Roman"/>
                <w:sz w:val="20"/>
                <w:szCs w:val="20"/>
              </w:rPr>
              <w:t xml:space="preserve">preparing </w:t>
            </w:r>
            <w:r w:rsidRPr="00EB783B">
              <w:rPr>
                <w:rFonts w:ascii="Sylfaen" w:eastAsia="Times New Roman" w:hAnsi="Sylfaen" w:cs="Times New Roman"/>
                <w:sz w:val="20"/>
                <w:szCs w:val="20"/>
              </w:rPr>
              <w:t xml:space="preserve">qualified professionals with high </w:t>
            </w:r>
            <w:r w:rsidR="00EB783B" w:rsidRPr="00EB783B">
              <w:rPr>
                <w:rFonts w:ascii="Sylfaen" w:eastAsia="Times New Roman" w:hAnsi="Sylfaen" w:cs="Times New Roman"/>
                <w:sz w:val="20"/>
                <w:szCs w:val="20"/>
              </w:rPr>
              <w:t xml:space="preserve">level of </w:t>
            </w:r>
            <w:r w:rsidRPr="00EB783B">
              <w:rPr>
                <w:rFonts w:ascii="Sylfaen" w:eastAsia="Times New Roman" w:hAnsi="Sylfaen" w:cs="Times New Roman"/>
                <w:sz w:val="20"/>
                <w:szCs w:val="20"/>
              </w:rPr>
              <w:t>linguistic competencies for the current employment market.</w:t>
            </w:r>
            <w:r w:rsidRPr="009848FF">
              <w:rPr>
                <w:rFonts w:ascii="Sylfaen" w:eastAsia="Times New Roman" w:hAnsi="Sylfaen" w:cs="Times New Roman"/>
                <w:sz w:val="20"/>
                <w:szCs w:val="20"/>
              </w:rPr>
              <w:t xml:space="preserve"> At the same time, </w:t>
            </w:r>
            <w:r w:rsidR="00312A27">
              <w:rPr>
                <w:rFonts w:ascii="Sylfaen" w:eastAsia="Times New Roman" w:hAnsi="Sylfaen" w:cs="Times New Roman"/>
                <w:sz w:val="20"/>
                <w:szCs w:val="20"/>
              </w:rPr>
              <w:t>it creates stable bases</w:t>
            </w:r>
            <w:r w:rsidRPr="009848FF">
              <w:rPr>
                <w:rFonts w:ascii="Sylfaen" w:eastAsia="Times New Roman" w:hAnsi="Sylfaen" w:cs="Times New Roman"/>
                <w:sz w:val="20"/>
                <w:szCs w:val="20"/>
              </w:rPr>
              <w:t xml:space="preserve"> for continuing </w:t>
            </w:r>
            <w:r w:rsidR="00494CB2">
              <w:rPr>
                <w:rFonts w:ascii="Sylfaen" w:eastAsia="Times New Roman" w:hAnsi="Sylfaen" w:cs="Times New Roman"/>
                <w:sz w:val="20"/>
                <w:szCs w:val="20"/>
              </w:rPr>
              <w:t xml:space="preserve">next level of </w:t>
            </w:r>
            <w:r w:rsidRPr="009848FF">
              <w:rPr>
                <w:rFonts w:ascii="Sylfaen" w:eastAsia="Times New Roman" w:hAnsi="Sylfaen" w:cs="Times New Roman"/>
                <w:sz w:val="20"/>
                <w:szCs w:val="20"/>
              </w:rPr>
              <w:t>higher education and for personal development.</w:t>
            </w:r>
          </w:p>
        </w:tc>
      </w:tr>
      <w:tr w:rsidR="000102DF" w:rsidRPr="00EA7174" w:rsidTr="00B11D2B">
        <w:tc>
          <w:tcPr>
            <w:tcW w:w="13536" w:type="dxa"/>
            <w:gridSpan w:val="3"/>
            <w:tcBorders>
              <w:top w:val="single" w:sz="18" w:space="0" w:color="000000"/>
              <w:left w:val="single" w:sz="18" w:space="0" w:color="000000"/>
              <w:bottom w:val="single" w:sz="6" w:space="0" w:color="000000"/>
              <w:right w:val="single" w:sz="18" w:space="0" w:color="000000"/>
            </w:tcBorders>
            <w:shd w:val="clear" w:color="auto" w:fill="E5DFEC"/>
            <w:tcMar>
              <w:top w:w="0" w:type="dxa"/>
              <w:left w:w="108" w:type="dxa"/>
              <w:bottom w:w="0" w:type="dxa"/>
              <w:right w:w="108" w:type="dxa"/>
            </w:tcMar>
            <w:hideMark/>
          </w:tcPr>
          <w:p w:rsidR="000102DF" w:rsidRPr="00B674FA" w:rsidRDefault="000102DF" w:rsidP="000102DF">
            <w:pPr>
              <w:spacing w:after="0"/>
              <w:rPr>
                <w:rFonts w:ascii="Sylfaen" w:hAnsi="Sylfaen"/>
                <w:b/>
                <w:bCs/>
              </w:rPr>
            </w:pPr>
            <w:r w:rsidRPr="00BA00A5">
              <w:rPr>
                <w:rFonts w:ascii="Sylfaen" w:hAnsi="Sylfaen" w:cs="Sylfaen"/>
                <w:b/>
                <w:bCs/>
              </w:rPr>
              <w:t>Learning outcomes</w:t>
            </w:r>
            <w:r w:rsidRPr="000102DF">
              <w:rPr>
                <w:rFonts w:ascii="Sylfaen" w:hAnsi="Sylfaen"/>
                <w:b/>
                <w:bCs/>
              </w:rPr>
              <w:t xml:space="preserve">(general and field competences) </w:t>
            </w:r>
            <w:r w:rsidR="009D4641">
              <w:rPr>
                <w:rFonts w:ascii="Sylfaen" w:hAnsi="Sylfaen"/>
                <w:b/>
                <w:bCs/>
              </w:rPr>
              <w:t>(T</w:t>
            </w:r>
            <w:r w:rsidRPr="00543A99">
              <w:rPr>
                <w:rFonts w:ascii="Sylfaen" w:hAnsi="Sylfaen"/>
                <w:b/>
                <w:bCs/>
              </w:rPr>
              <w:t xml:space="preserve">he map of competences </w:t>
            </w:r>
            <w:r>
              <w:rPr>
                <w:rFonts w:ascii="Sylfaen" w:hAnsi="Sylfaen"/>
                <w:b/>
                <w:bCs/>
              </w:rPr>
              <w:t>- see</w:t>
            </w:r>
            <w:r w:rsidRPr="00543A99">
              <w:rPr>
                <w:rFonts w:ascii="Sylfaen" w:hAnsi="Sylfaen"/>
                <w:b/>
                <w:bCs/>
              </w:rPr>
              <w:t xml:space="preserve"> attached</w:t>
            </w:r>
            <w:r>
              <w:rPr>
                <w:rFonts w:ascii="Sylfaen" w:hAnsi="Sylfaen"/>
                <w:b/>
                <w:bCs/>
              </w:rPr>
              <w:t xml:space="preserve"> document 2</w:t>
            </w:r>
            <w:r w:rsidRPr="00543A99">
              <w:rPr>
                <w:rFonts w:ascii="Sylfaen" w:hAnsi="Sylfaen"/>
                <w:b/>
                <w:bCs/>
              </w:rPr>
              <w:t>)</w:t>
            </w:r>
          </w:p>
        </w:tc>
      </w:tr>
      <w:tr w:rsidR="00EA7174" w:rsidRPr="00EA7174" w:rsidTr="00B11D2B">
        <w:tc>
          <w:tcPr>
            <w:tcW w:w="3007"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EA7174" w:rsidRPr="00EA7174" w:rsidRDefault="00EA7174" w:rsidP="00EA7174">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Knowledge and understanding</w:t>
            </w:r>
          </w:p>
          <w:p w:rsidR="00EA7174" w:rsidRPr="00EA7174" w:rsidRDefault="00EA7174" w:rsidP="00EA7174">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 </w:t>
            </w:r>
          </w:p>
        </w:tc>
        <w:tc>
          <w:tcPr>
            <w:tcW w:w="10529"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94CE4" w:rsidRPr="002C1FC4" w:rsidRDefault="00094CE4" w:rsidP="00FA4EBE">
            <w:pPr>
              <w:spacing w:after="0" w:line="230" w:lineRule="atLeast"/>
              <w:jc w:val="both"/>
              <w:rPr>
                <w:rFonts w:ascii="Sylfaen" w:eastAsia="Times New Roman" w:hAnsi="Sylfaen" w:cs="Times New Roman"/>
                <w:sz w:val="20"/>
                <w:szCs w:val="20"/>
              </w:rPr>
            </w:pPr>
            <w:r w:rsidRPr="00D1147B">
              <w:rPr>
                <w:rFonts w:ascii="Sylfaen" w:eastAsia="Times New Roman" w:hAnsi="Sylfaen" w:cs="Times New Roman"/>
                <w:sz w:val="20"/>
                <w:szCs w:val="20"/>
              </w:rPr>
              <w:t>After completi</w:t>
            </w:r>
            <w:r w:rsidR="001E1907" w:rsidRPr="00D1147B">
              <w:rPr>
                <w:rFonts w:ascii="Sylfaen" w:eastAsia="Times New Roman" w:hAnsi="Sylfaen" w:cs="Times New Roman"/>
                <w:sz w:val="20"/>
                <w:szCs w:val="20"/>
              </w:rPr>
              <w:t>ng</w:t>
            </w:r>
            <w:r w:rsidRPr="00D1147B">
              <w:rPr>
                <w:rFonts w:ascii="Sylfaen" w:eastAsia="Times New Roman" w:hAnsi="Sylfaen" w:cs="Times New Roman"/>
                <w:sz w:val="20"/>
                <w:szCs w:val="20"/>
              </w:rPr>
              <w:t xml:space="preserve"> the B</w:t>
            </w:r>
            <w:r w:rsidR="001E1907" w:rsidRPr="00D1147B">
              <w:rPr>
                <w:rFonts w:ascii="Sylfaen" w:eastAsia="Times New Roman" w:hAnsi="Sylfaen" w:cs="Times New Roman"/>
                <w:sz w:val="20"/>
                <w:szCs w:val="20"/>
              </w:rPr>
              <w:t>A</w:t>
            </w:r>
            <w:r w:rsidRPr="00D1147B">
              <w:rPr>
                <w:rFonts w:ascii="Sylfaen" w:eastAsia="Times New Roman" w:hAnsi="Sylfaen" w:cs="Times New Roman"/>
                <w:sz w:val="20"/>
                <w:szCs w:val="20"/>
              </w:rPr>
              <w:t xml:space="preserve"> Program, the student will have multilateral knowledge in the history of English language </w:t>
            </w:r>
            <w:r w:rsidRPr="003740F8">
              <w:rPr>
                <w:rFonts w:ascii="Sylfaen" w:eastAsia="Times New Roman" w:hAnsi="Sylfaen" w:cs="Times New Roman"/>
                <w:sz w:val="20"/>
                <w:szCs w:val="20"/>
              </w:rPr>
              <w:t>and literature</w:t>
            </w:r>
            <w:r w:rsidR="001E1907" w:rsidRPr="003740F8">
              <w:rPr>
                <w:rFonts w:ascii="Sylfaen" w:eastAsia="Times New Roman" w:hAnsi="Sylfaen" w:cs="Times New Roman"/>
                <w:sz w:val="20"/>
                <w:szCs w:val="20"/>
              </w:rPr>
              <w:t>,</w:t>
            </w:r>
            <w:r w:rsidRPr="003740F8">
              <w:rPr>
                <w:rFonts w:ascii="Sylfaen" w:eastAsia="Times New Roman" w:hAnsi="Sylfaen" w:cs="Times New Roman"/>
                <w:sz w:val="20"/>
                <w:szCs w:val="20"/>
              </w:rPr>
              <w:t xml:space="preserve"> taking into account the general-aesthetic principles of epochs and literary processes.</w:t>
            </w:r>
            <w:r w:rsidR="002C1FC4" w:rsidRPr="003740F8">
              <w:rPr>
                <w:rFonts w:ascii="Sylfaen" w:eastAsia="Times New Roman" w:hAnsi="Sylfaen" w:cs="Times New Roman"/>
                <w:sz w:val="20"/>
                <w:szCs w:val="20"/>
              </w:rPr>
              <w:t xml:space="preserve"> </w:t>
            </w:r>
            <w:r w:rsidRPr="003740F8">
              <w:rPr>
                <w:rFonts w:ascii="Sylfaen" w:eastAsia="Times New Roman" w:hAnsi="Sylfaen" w:cs="Times New Roman"/>
                <w:sz w:val="20"/>
                <w:szCs w:val="20"/>
              </w:rPr>
              <w:t xml:space="preserve">The bachelor will </w:t>
            </w:r>
            <w:r w:rsidR="002C1FC4" w:rsidRPr="003740F8">
              <w:rPr>
                <w:rFonts w:ascii="Sylfaen" w:eastAsia="Times New Roman" w:hAnsi="Sylfaen" w:cs="Times New Roman"/>
                <w:sz w:val="20"/>
                <w:szCs w:val="20"/>
              </w:rPr>
              <w:t xml:space="preserve">have </w:t>
            </w:r>
            <w:r w:rsidRPr="003740F8">
              <w:rPr>
                <w:rFonts w:ascii="Sylfaen" w:eastAsia="Times New Roman" w:hAnsi="Sylfaen" w:cs="Times New Roman"/>
                <w:sz w:val="20"/>
                <w:szCs w:val="20"/>
              </w:rPr>
              <w:t>develop</w:t>
            </w:r>
            <w:r w:rsidR="002C1FC4" w:rsidRPr="003740F8">
              <w:rPr>
                <w:rFonts w:ascii="Sylfaen" w:eastAsia="Times New Roman" w:hAnsi="Sylfaen" w:cs="Times New Roman"/>
                <w:sz w:val="20"/>
                <w:szCs w:val="20"/>
              </w:rPr>
              <w:t>ed</w:t>
            </w:r>
            <w:r w:rsidRPr="003740F8">
              <w:rPr>
                <w:rFonts w:ascii="Sylfaen" w:eastAsia="Times New Roman" w:hAnsi="Sylfaen" w:cs="Times New Roman"/>
                <w:sz w:val="20"/>
                <w:szCs w:val="20"/>
              </w:rPr>
              <w:t xml:space="preserve"> appropriate level of language</w:t>
            </w:r>
            <w:r w:rsidR="002C1FC4" w:rsidRPr="003740F8">
              <w:rPr>
                <w:rFonts w:ascii="Sylfaen" w:eastAsia="Times New Roman" w:hAnsi="Sylfaen" w:cs="Times New Roman"/>
                <w:sz w:val="20"/>
                <w:szCs w:val="20"/>
              </w:rPr>
              <w:t>, will o</w:t>
            </w:r>
            <w:r w:rsidR="003740F8" w:rsidRPr="003740F8">
              <w:rPr>
                <w:rFonts w:ascii="Sylfaen" w:eastAsia="Times New Roman" w:hAnsi="Sylfaen" w:cs="Times New Roman"/>
                <w:sz w:val="20"/>
                <w:szCs w:val="20"/>
              </w:rPr>
              <w:t>btain the specifications of</w:t>
            </w:r>
            <w:r w:rsidRPr="003740F8">
              <w:rPr>
                <w:rFonts w:ascii="Sylfaen" w:eastAsia="Times New Roman" w:hAnsi="Sylfaen" w:cs="Times New Roman"/>
                <w:sz w:val="20"/>
                <w:szCs w:val="20"/>
              </w:rPr>
              <w:t xml:space="preserve"> English language productive and receptive skills for formal and informal discourse;</w:t>
            </w:r>
            <w:r w:rsidR="002C1FC4" w:rsidRPr="003740F8">
              <w:rPr>
                <w:rFonts w:ascii="Sylfaen" w:eastAsia="Times New Roman" w:hAnsi="Sylfaen" w:cs="Times New Roman"/>
                <w:sz w:val="20"/>
                <w:szCs w:val="20"/>
              </w:rPr>
              <w:t xml:space="preserve"> He/she will l</w:t>
            </w:r>
            <w:r w:rsidRPr="003740F8">
              <w:rPr>
                <w:rFonts w:ascii="Sylfaen" w:eastAsia="Times New Roman" w:hAnsi="Sylfaen" w:cs="Times New Roman"/>
                <w:sz w:val="20"/>
                <w:szCs w:val="20"/>
              </w:rPr>
              <w:t xml:space="preserve">earn the basics of English </w:t>
            </w:r>
            <w:r w:rsidR="002C1FC4" w:rsidRPr="003740F8">
              <w:rPr>
                <w:rFonts w:ascii="Sylfaen" w:eastAsia="Times New Roman" w:hAnsi="Sylfaen" w:cs="Times New Roman"/>
                <w:sz w:val="20"/>
                <w:szCs w:val="20"/>
              </w:rPr>
              <w:t xml:space="preserve">language </w:t>
            </w:r>
            <w:r w:rsidRPr="003740F8">
              <w:rPr>
                <w:rFonts w:ascii="Sylfaen" w:eastAsia="Times New Roman" w:hAnsi="Sylfaen" w:cs="Times New Roman"/>
                <w:sz w:val="20"/>
                <w:szCs w:val="20"/>
              </w:rPr>
              <w:t xml:space="preserve">theory in English language lexicology, </w:t>
            </w:r>
            <w:r w:rsidRPr="003740F8">
              <w:rPr>
                <w:rFonts w:ascii="Sylfaen" w:eastAsia="Times New Roman" w:hAnsi="Sylfaen" w:cs="Times New Roman"/>
                <w:sz w:val="20"/>
                <w:szCs w:val="20"/>
              </w:rPr>
              <w:lastRenderedPageBreak/>
              <w:t>theoretical grammar and language history;</w:t>
            </w:r>
          </w:p>
          <w:p w:rsidR="00EA7174" w:rsidRPr="00C77DC0" w:rsidRDefault="003B00D9" w:rsidP="00FA4EBE">
            <w:pPr>
              <w:spacing w:after="0" w:line="230" w:lineRule="atLeast"/>
              <w:jc w:val="both"/>
              <w:rPr>
                <w:rFonts w:ascii="Sylfaen" w:eastAsia="Times New Roman" w:hAnsi="Sylfaen" w:cs="Times New Roman"/>
                <w:sz w:val="20"/>
                <w:szCs w:val="20"/>
                <w:lang w:val="ka-GE"/>
              </w:rPr>
            </w:pPr>
            <w:r w:rsidRPr="00C77DC0">
              <w:rPr>
                <w:rFonts w:ascii="Sylfaen" w:eastAsia="Times New Roman" w:hAnsi="Sylfaen" w:cs="Times New Roman"/>
                <w:sz w:val="20"/>
                <w:szCs w:val="20"/>
              </w:rPr>
              <w:t>He/she w</w:t>
            </w:r>
            <w:r w:rsidR="00094CE4" w:rsidRPr="00C77DC0">
              <w:rPr>
                <w:rFonts w:ascii="Sylfaen" w:eastAsia="Times New Roman" w:hAnsi="Sylfaen" w:cs="Times New Roman"/>
                <w:sz w:val="20"/>
                <w:szCs w:val="20"/>
              </w:rPr>
              <w:t>ill study the stages of develop</w:t>
            </w:r>
            <w:r w:rsidR="00C77DC0" w:rsidRPr="00C77DC0">
              <w:rPr>
                <w:rFonts w:ascii="Sylfaen" w:eastAsia="Times New Roman" w:hAnsi="Sylfaen" w:cs="Times New Roman"/>
                <w:sz w:val="20"/>
                <w:szCs w:val="20"/>
              </w:rPr>
              <w:t>ing</w:t>
            </w:r>
            <w:r w:rsidR="00094CE4" w:rsidRPr="00C77DC0">
              <w:rPr>
                <w:rFonts w:ascii="Sylfaen" w:eastAsia="Times New Roman" w:hAnsi="Sylfaen" w:cs="Times New Roman"/>
                <w:sz w:val="20"/>
                <w:szCs w:val="20"/>
              </w:rPr>
              <w:t xml:space="preserve"> general </w:t>
            </w:r>
            <w:r w:rsidR="00AE66E7" w:rsidRPr="00C77DC0">
              <w:rPr>
                <w:rFonts w:ascii="Sylfaen" w:eastAsia="Times New Roman" w:hAnsi="Sylfaen" w:cs="Times New Roman"/>
                <w:sz w:val="20"/>
                <w:szCs w:val="20"/>
              </w:rPr>
              <w:t xml:space="preserve">European </w:t>
            </w:r>
            <w:r w:rsidR="00094CE4" w:rsidRPr="00C77DC0">
              <w:rPr>
                <w:rFonts w:ascii="Sylfaen" w:eastAsia="Times New Roman" w:hAnsi="Sylfaen" w:cs="Times New Roman"/>
                <w:sz w:val="20"/>
                <w:szCs w:val="20"/>
              </w:rPr>
              <w:t xml:space="preserve">and </w:t>
            </w:r>
            <w:r w:rsidR="00AE66E7" w:rsidRPr="00C77DC0">
              <w:rPr>
                <w:rFonts w:ascii="Sylfaen" w:eastAsia="Times New Roman" w:hAnsi="Sylfaen" w:cs="Times New Roman"/>
                <w:sz w:val="20"/>
                <w:szCs w:val="20"/>
              </w:rPr>
              <w:t xml:space="preserve">American </w:t>
            </w:r>
            <w:r w:rsidR="00094CE4" w:rsidRPr="00C77DC0">
              <w:rPr>
                <w:rFonts w:ascii="Sylfaen" w:eastAsia="Times New Roman" w:hAnsi="Sylfaen" w:cs="Times New Roman"/>
                <w:sz w:val="20"/>
                <w:szCs w:val="20"/>
              </w:rPr>
              <w:t xml:space="preserve">literature. </w:t>
            </w:r>
            <w:r w:rsidR="00C77DC0" w:rsidRPr="00C77DC0">
              <w:rPr>
                <w:rFonts w:ascii="Sylfaen" w:eastAsia="Times New Roman" w:hAnsi="Sylfaen" w:cs="Times New Roman"/>
                <w:sz w:val="20"/>
                <w:szCs w:val="20"/>
              </w:rPr>
              <w:t>While learning he/she</w:t>
            </w:r>
            <w:r w:rsidR="00094CE4" w:rsidRPr="00C77DC0">
              <w:rPr>
                <w:rFonts w:ascii="Sylfaen" w:eastAsia="Times New Roman" w:hAnsi="Sylfaen" w:cs="Times New Roman"/>
                <w:sz w:val="20"/>
                <w:szCs w:val="20"/>
              </w:rPr>
              <w:t xml:space="preserve"> will </w:t>
            </w:r>
            <w:r w:rsidR="00C77DC0" w:rsidRPr="00C77DC0">
              <w:rPr>
                <w:rFonts w:ascii="Sylfaen" w:eastAsia="Times New Roman" w:hAnsi="Sylfaen" w:cs="Times New Roman"/>
                <w:sz w:val="20"/>
                <w:szCs w:val="20"/>
              </w:rPr>
              <w:t xml:space="preserve">have </w:t>
            </w:r>
            <w:r w:rsidR="00094CE4" w:rsidRPr="00C77DC0">
              <w:rPr>
                <w:rFonts w:ascii="Sylfaen" w:eastAsia="Times New Roman" w:hAnsi="Sylfaen" w:cs="Times New Roman"/>
                <w:sz w:val="20"/>
                <w:szCs w:val="20"/>
              </w:rPr>
              <w:t>develop</w:t>
            </w:r>
            <w:r w:rsidR="00C77DC0" w:rsidRPr="00C77DC0">
              <w:rPr>
                <w:rFonts w:ascii="Sylfaen" w:eastAsia="Times New Roman" w:hAnsi="Sylfaen" w:cs="Times New Roman"/>
                <w:sz w:val="20"/>
                <w:szCs w:val="20"/>
              </w:rPr>
              <w:t>ed</w:t>
            </w:r>
            <w:r w:rsidR="00094CE4" w:rsidRPr="00C77DC0">
              <w:rPr>
                <w:rFonts w:ascii="Sylfaen" w:eastAsia="Times New Roman" w:hAnsi="Sylfaen" w:cs="Times New Roman"/>
                <w:sz w:val="20"/>
                <w:szCs w:val="20"/>
              </w:rPr>
              <w:t xml:space="preserve"> historical and literary-aesthetic thinking, </w:t>
            </w:r>
            <w:r w:rsidR="00C77DC0" w:rsidRPr="00C77DC0">
              <w:rPr>
                <w:rFonts w:ascii="Sylfaen" w:eastAsia="Times New Roman" w:hAnsi="Sylfaen" w:cs="Times New Roman"/>
                <w:sz w:val="20"/>
                <w:szCs w:val="20"/>
              </w:rPr>
              <w:t xml:space="preserve">will </w:t>
            </w:r>
            <w:r w:rsidR="00094CE4" w:rsidRPr="00C77DC0">
              <w:rPr>
                <w:rFonts w:ascii="Sylfaen" w:eastAsia="Times New Roman" w:hAnsi="Sylfaen" w:cs="Times New Roman"/>
                <w:sz w:val="20"/>
                <w:szCs w:val="20"/>
              </w:rPr>
              <w:t>familiarize with the basics and methods of critical analysis of Georgian, classical, European and American literary texts;</w:t>
            </w:r>
          </w:p>
          <w:p w:rsidR="00471DA6" w:rsidRPr="001E1907" w:rsidRDefault="003B00D9" w:rsidP="003B00D9">
            <w:pPr>
              <w:spacing w:after="0" w:line="230" w:lineRule="atLeast"/>
              <w:jc w:val="both"/>
              <w:rPr>
                <w:rFonts w:ascii="Sylfaen" w:eastAsia="Times New Roman" w:hAnsi="Sylfaen" w:cs="Times New Roman"/>
                <w:sz w:val="20"/>
                <w:szCs w:val="20"/>
                <w:highlight w:val="yellow"/>
                <w:lang w:val="ka-GE"/>
              </w:rPr>
            </w:pPr>
            <w:r w:rsidRPr="00AE66E7">
              <w:rPr>
                <w:rFonts w:ascii="Times New Roman" w:eastAsia="Times New Roman" w:hAnsi="Times New Roman" w:cs="Times New Roman"/>
                <w:sz w:val="20"/>
                <w:szCs w:val="20"/>
                <w:lang w:val="ka-GE"/>
              </w:rPr>
              <w:t>They will know</w:t>
            </w:r>
            <w:r w:rsidR="00471DA6" w:rsidRPr="00AE66E7">
              <w:rPr>
                <w:rFonts w:ascii="Times New Roman" w:eastAsia="Times New Roman" w:hAnsi="Times New Roman" w:cs="Times New Roman"/>
                <w:sz w:val="20"/>
                <w:szCs w:val="20"/>
                <w:lang w:val="ka-GE"/>
              </w:rPr>
              <w:t xml:space="preserve"> basic tendencies of philosophy, history, </w:t>
            </w:r>
            <w:r w:rsidRPr="00AE66E7">
              <w:rPr>
                <w:rFonts w:ascii="Times New Roman" w:eastAsia="Times New Roman" w:hAnsi="Times New Roman" w:cs="Times New Roman"/>
                <w:sz w:val="20"/>
                <w:szCs w:val="20"/>
              </w:rPr>
              <w:t xml:space="preserve">main tendencies of </w:t>
            </w:r>
            <w:proofErr w:type="spellStart"/>
            <w:r w:rsidRPr="00AE66E7">
              <w:rPr>
                <w:rFonts w:ascii="Times New Roman" w:eastAsia="Times New Roman" w:hAnsi="Times New Roman" w:cs="Times New Roman"/>
                <w:sz w:val="20"/>
                <w:szCs w:val="20"/>
              </w:rPr>
              <w:t>of</w:t>
            </w:r>
            <w:proofErr w:type="spellEnd"/>
            <w:r w:rsidRPr="00AE66E7">
              <w:rPr>
                <w:rFonts w:ascii="Times New Roman" w:eastAsia="Times New Roman" w:hAnsi="Times New Roman" w:cs="Times New Roman"/>
                <w:sz w:val="20"/>
                <w:szCs w:val="20"/>
              </w:rPr>
              <w:t xml:space="preserve"> developing </w:t>
            </w:r>
            <w:r w:rsidR="00471DA6" w:rsidRPr="00AE66E7">
              <w:rPr>
                <w:rFonts w:ascii="Times New Roman" w:eastAsia="Times New Roman" w:hAnsi="Times New Roman" w:cs="Times New Roman"/>
                <w:sz w:val="20"/>
                <w:szCs w:val="20"/>
                <w:lang w:val="ka-GE"/>
              </w:rPr>
              <w:t>classical philology;</w:t>
            </w:r>
            <w:r w:rsidR="00471DA6" w:rsidRPr="00AE66E7">
              <w:rPr>
                <w:rFonts w:ascii="Sylfaen" w:eastAsia="Times New Roman" w:hAnsi="Sylfaen" w:cs="Times New Roman"/>
                <w:sz w:val="20"/>
                <w:szCs w:val="20"/>
                <w:lang w:val="ka-GE"/>
              </w:rPr>
              <w:t xml:space="preserve"> They will acquire general philological competence.</w:t>
            </w:r>
          </w:p>
        </w:tc>
      </w:tr>
      <w:tr w:rsidR="000102DF" w:rsidRPr="00EA7174" w:rsidTr="00B11D2B">
        <w:tc>
          <w:tcPr>
            <w:tcW w:w="3007"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102DF" w:rsidRPr="00BA00A5" w:rsidRDefault="000102DF" w:rsidP="000102DF">
            <w:pPr>
              <w:rPr>
                <w:rFonts w:ascii="Sylfaen" w:hAnsi="Sylfaen" w:cs="Sylfaen"/>
                <w:b/>
                <w:bCs/>
                <w:lang w:val="ka-GE"/>
              </w:rPr>
            </w:pPr>
            <w:r w:rsidRPr="00BA00A5">
              <w:rPr>
                <w:rFonts w:ascii="Sylfaen" w:hAnsi="Sylfaen" w:cs="Sylfaen"/>
                <w:b/>
                <w:bCs/>
                <w:lang w:val="ka-GE"/>
              </w:rPr>
              <w:lastRenderedPageBreak/>
              <w:t>Applying knowledge</w:t>
            </w:r>
          </w:p>
          <w:p w:rsidR="000102DF" w:rsidRPr="00BA00A5" w:rsidRDefault="000102DF" w:rsidP="000102DF">
            <w:pPr>
              <w:spacing w:after="0"/>
              <w:rPr>
                <w:rFonts w:ascii="Sylfaen" w:hAnsi="Sylfaen"/>
                <w:b/>
                <w:bCs/>
                <w:lang w:val="ka-GE"/>
              </w:rPr>
            </w:pPr>
          </w:p>
        </w:tc>
        <w:tc>
          <w:tcPr>
            <w:tcW w:w="10529"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102DF" w:rsidRPr="007F60A0" w:rsidRDefault="00426516" w:rsidP="00B02FA8">
            <w:pPr>
              <w:spacing w:after="200" w:line="230" w:lineRule="atLeast"/>
              <w:jc w:val="both"/>
              <w:rPr>
                <w:rFonts w:ascii="Sylfaen" w:eastAsia="Times New Roman" w:hAnsi="Sylfaen" w:cs="Times New Roman"/>
                <w:sz w:val="20"/>
                <w:szCs w:val="20"/>
              </w:rPr>
            </w:pPr>
            <w:r w:rsidRPr="007F60A0">
              <w:rPr>
                <w:rFonts w:ascii="Sylfaen" w:eastAsia="Times New Roman" w:hAnsi="Sylfaen" w:cs="Times New Roman"/>
                <w:sz w:val="20"/>
                <w:szCs w:val="20"/>
              </w:rPr>
              <w:t>After completing the BA p</w:t>
            </w:r>
            <w:r w:rsidR="00834576" w:rsidRPr="007F60A0">
              <w:rPr>
                <w:rFonts w:ascii="Sylfaen" w:eastAsia="Times New Roman" w:hAnsi="Sylfaen" w:cs="Times New Roman"/>
                <w:sz w:val="20"/>
                <w:szCs w:val="20"/>
              </w:rPr>
              <w:t>rogram, having studied</w:t>
            </w:r>
            <w:r w:rsidR="00A12CB0" w:rsidRPr="007F60A0">
              <w:rPr>
                <w:rFonts w:ascii="Sylfaen" w:eastAsia="Times New Roman" w:hAnsi="Sylfaen" w:cs="Times New Roman"/>
                <w:sz w:val="20"/>
                <w:szCs w:val="20"/>
              </w:rPr>
              <w:t xml:space="preserve"> </w:t>
            </w:r>
            <w:r w:rsidRPr="007F60A0">
              <w:rPr>
                <w:rFonts w:ascii="Sylfaen" w:eastAsia="Times New Roman" w:hAnsi="Sylfaen" w:cs="Times New Roman"/>
                <w:sz w:val="20"/>
                <w:szCs w:val="20"/>
              </w:rPr>
              <w:t xml:space="preserve">modern philological </w:t>
            </w:r>
            <w:r w:rsidR="00834576" w:rsidRPr="007F60A0">
              <w:rPr>
                <w:rFonts w:ascii="Sylfaen" w:eastAsia="Times New Roman" w:hAnsi="Sylfaen" w:cs="Times New Roman"/>
                <w:sz w:val="20"/>
                <w:szCs w:val="20"/>
              </w:rPr>
              <w:t>researches, the graduate will be able to understand literary-</w:t>
            </w:r>
            <w:r w:rsidR="00A12CB0" w:rsidRPr="007F60A0">
              <w:rPr>
                <w:rFonts w:ascii="Sylfaen" w:eastAsia="Times New Roman" w:hAnsi="Sylfaen" w:cs="Times New Roman"/>
                <w:sz w:val="20"/>
                <w:szCs w:val="20"/>
              </w:rPr>
              <w:t xml:space="preserve">creative and </w:t>
            </w:r>
            <w:proofErr w:type="spellStart"/>
            <w:r w:rsidR="00A12CB0" w:rsidRPr="007F60A0">
              <w:rPr>
                <w:rFonts w:ascii="Sylfaen" w:eastAsia="Times New Roman" w:hAnsi="Sylfaen" w:cs="Times New Roman"/>
                <w:sz w:val="20"/>
                <w:szCs w:val="20"/>
              </w:rPr>
              <w:t>lingu</w:t>
            </w:r>
            <w:r w:rsidR="00834576" w:rsidRPr="007F60A0">
              <w:rPr>
                <w:rFonts w:ascii="Sylfaen" w:eastAsia="Times New Roman" w:hAnsi="Sylfaen" w:cs="Times New Roman"/>
                <w:sz w:val="20"/>
                <w:szCs w:val="20"/>
              </w:rPr>
              <w:t>ocultural</w:t>
            </w:r>
            <w:proofErr w:type="spellEnd"/>
            <w:r w:rsidR="00A12CB0" w:rsidRPr="007F60A0">
              <w:rPr>
                <w:rFonts w:ascii="Sylfaen" w:eastAsia="Times New Roman" w:hAnsi="Sylfaen" w:cs="Times New Roman"/>
                <w:sz w:val="20"/>
                <w:szCs w:val="20"/>
              </w:rPr>
              <w:t xml:space="preserve"> studies.</w:t>
            </w:r>
            <w:r w:rsidR="00A12CB0" w:rsidRPr="007F60A0">
              <w:rPr>
                <w:rFonts w:ascii="Sylfaen" w:eastAsia="Times New Roman" w:hAnsi="Sylfaen" w:cs="Times New Roman"/>
                <w:sz w:val="20"/>
                <w:szCs w:val="20"/>
                <w:lang w:val="ka-GE"/>
              </w:rPr>
              <w:t xml:space="preserve"> </w:t>
            </w:r>
            <w:r w:rsidR="00834576" w:rsidRPr="007F60A0">
              <w:rPr>
                <w:rFonts w:ascii="Sylfaen" w:eastAsia="Times New Roman" w:hAnsi="Sylfaen" w:cs="Times New Roman"/>
                <w:sz w:val="20"/>
                <w:szCs w:val="20"/>
              </w:rPr>
              <w:t>The student will be able to use language independently. He/she</w:t>
            </w:r>
            <w:r w:rsidR="00A12CB0" w:rsidRPr="007F60A0">
              <w:rPr>
                <w:rFonts w:ascii="Sylfaen" w:eastAsia="Times New Roman" w:hAnsi="Sylfaen" w:cs="Times New Roman"/>
                <w:sz w:val="20"/>
                <w:szCs w:val="20"/>
              </w:rPr>
              <w:t xml:space="preserve"> will </w:t>
            </w:r>
            <w:r w:rsidR="00834576" w:rsidRPr="007F60A0">
              <w:rPr>
                <w:rFonts w:ascii="Sylfaen" w:eastAsia="Times New Roman" w:hAnsi="Sylfaen" w:cs="Times New Roman"/>
                <w:sz w:val="20"/>
                <w:szCs w:val="20"/>
              </w:rPr>
              <w:t xml:space="preserve">be able to communicate with </w:t>
            </w:r>
            <w:r w:rsidR="00A12CB0" w:rsidRPr="007F60A0">
              <w:rPr>
                <w:rFonts w:ascii="Sylfaen" w:eastAsia="Times New Roman" w:hAnsi="Sylfaen" w:cs="Times New Roman"/>
                <w:sz w:val="20"/>
                <w:szCs w:val="20"/>
              </w:rPr>
              <w:t xml:space="preserve">English language community </w:t>
            </w:r>
            <w:r w:rsidR="00834576" w:rsidRPr="007F60A0">
              <w:rPr>
                <w:rFonts w:ascii="Sylfaen" w:eastAsia="Times New Roman" w:hAnsi="Sylfaen" w:cs="Times New Roman"/>
                <w:sz w:val="20"/>
                <w:szCs w:val="20"/>
              </w:rPr>
              <w:t>while considering corresponding registers; will conduct correspondence; will</w:t>
            </w:r>
            <w:r w:rsidR="00A12CB0" w:rsidRPr="007F60A0">
              <w:rPr>
                <w:rFonts w:ascii="Sylfaen" w:eastAsia="Times New Roman" w:hAnsi="Sylfaen" w:cs="Times New Roman"/>
                <w:sz w:val="20"/>
                <w:szCs w:val="20"/>
              </w:rPr>
              <w:t xml:space="preserve"> listen and </w:t>
            </w:r>
            <w:r w:rsidR="00834576" w:rsidRPr="007F60A0">
              <w:rPr>
                <w:rFonts w:ascii="Sylfaen" w:eastAsia="Times New Roman" w:hAnsi="Sylfaen" w:cs="Times New Roman"/>
                <w:sz w:val="20"/>
                <w:szCs w:val="20"/>
              </w:rPr>
              <w:t>understand</w:t>
            </w:r>
            <w:r w:rsidR="00A12CB0" w:rsidRPr="007F60A0">
              <w:rPr>
                <w:rFonts w:ascii="Sylfaen" w:eastAsia="Times New Roman" w:hAnsi="Sylfaen" w:cs="Times New Roman"/>
                <w:sz w:val="20"/>
                <w:szCs w:val="20"/>
              </w:rPr>
              <w:t xml:space="preserve"> the information</w:t>
            </w:r>
            <w:r w:rsidR="00834576" w:rsidRPr="007F60A0">
              <w:rPr>
                <w:rFonts w:ascii="Sylfaen" w:eastAsia="Times New Roman" w:hAnsi="Sylfaen" w:cs="Times New Roman"/>
                <w:sz w:val="20"/>
                <w:szCs w:val="20"/>
              </w:rPr>
              <w:t xml:space="preserve"> spread by modern English media; will</w:t>
            </w:r>
            <w:r w:rsidR="00A12CB0" w:rsidRPr="007F60A0">
              <w:rPr>
                <w:rFonts w:ascii="Sylfaen" w:eastAsia="Times New Roman" w:hAnsi="Sylfaen" w:cs="Times New Roman"/>
                <w:sz w:val="20"/>
                <w:szCs w:val="20"/>
              </w:rPr>
              <w:t xml:space="preserve"> translate from English </w:t>
            </w:r>
            <w:r w:rsidR="00834576" w:rsidRPr="007F60A0">
              <w:rPr>
                <w:rFonts w:ascii="Sylfaen" w:eastAsia="Times New Roman" w:hAnsi="Sylfaen" w:cs="Times New Roman"/>
                <w:sz w:val="20"/>
                <w:szCs w:val="20"/>
              </w:rPr>
              <w:t>into Georgian and while considering</w:t>
            </w:r>
            <w:r w:rsidR="00A12CB0" w:rsidRPr="007F60A0">
              <w:rPr>
                <w:rFonts w:ascii="Sylfaen" w:eastAsia="Times New Roman" w:hAnsi="Sylfaen" w:cs="Times New Roman"/>
                <w:sz w:val="20"/>
                <w:szCs w:val="20"/>
              </w:rPr>
              <w:t xml:space="preserve"> historical, esthetic and philosophical princip</w:t>
            </w:r>
            <w:r w:rsidR="00834576" w:rsidRPr="007F60A0">
              <w:rPr>
                <w:rFonts w:ascii="Sylfaen" w:eastAsia="Times New Roman" w:hAnsi="Sylfaen" w:cs="Times New Roman"/>
                <w:sz w:val="20"/>
                <w:szCs w:val="20"/>
              </w:rPr>
              <w:t>les, he/she</w:t>
            </w:r>
            <w:r w:rsidR="00A12CB0" w:rsidRPr="007F60A0">
              <w:rPr>
                <w:rFonts w:ascii="Sylfaen" w:eastAsia="Times New Roman" w:hAnsi="Sylfaen" w:cs="Times New Roman"/>
                <w:sz w:val="20"/>
                <w:szCs w:val="20"/>
              </w:rPr>
              <w:t xml:space="preserve"> will </w:t>
            </w:r>
            <w:r w:rsidR="00834576" w:rsidRPr="007F60A0">
              <w:rPr>
                <w:rFonts w:ascii="Sylfaen" w:eastAsia="Times New Roman" w:hAnsi="Sylfaen" w:cs="Times New Roman"/>
                <w:sz w:val="20"/>
                <w:szCs w:val="20"/>
              </w:rPr>
              <w:t xml:space="preserve">be able to analyze and evaluate problematic issues of the development of literary stages </w:t>
            </w:r>
            <w:r w:rsidR="00B02FA8" w:rsidRPr="007F60A0">
              <w:rPr>
                <w:rFonts w:ascii="Sylfaen" w:eastAsia="Times New Roman" w:hAnsi="Sylfaen" w:cs="Times New Roman"/>
                <w:sz w:val="20"/>
                <w:szCs w:val="20"/>
              </w:rPr>
              <w:t xml:space="preserve">of native, general </w:t>
            </w:r>
            <w:proofErr w:type="spellStart"/>
            <w:r w:rsidR="00B02FA8" w:rsidRPr="007F60A0">
              <w:rPr>
                <w:rFonts w:ascii="Sylfaen" w:eastAsia="Times New Roman" w:hAnsi="Sylfaen" w:cs="Times New Roman"/>
                <w:sz w:val="20"/>
                <w:szCs w:val="20"/>
              </w:rPr>
              <w:t>european</w:t>
            </w:r>
            <w:proofErr w:type="spellEnd"/>
            <w:r w:rsidR="00B02FA8" w:rsidRPr="007F60A0">
              <w:rPr>
                <w:rFonts w:ascii="Sylfaen" w:eastAsia="Times New Roman" w:hAnsi="Sylfaen" w:cs="Times New Roman"/>
                <w:sz w:val="20"/>
                <w:szCs w:val="20"/>
              </w:rPr>
              <w:t xml:space="preserve"> </w:t>
            </w:r>
            <w:r w:rsidR="00834576" w:rsidRPr="007F60A0">
              <w:rPr>
                <w:rFonts w:ascii="Sylfaen" w:eastAsia="Times New Roman" w:hAnsi="Sylfaen" w:cs="Times New Roman"/>
                <w:sz w:val="20"/>
                <w:szCs w:val="20"/>
              </w:rPr>
              <w:t>and</w:t>
            </w:r>
            <w:r w:rsidR="00B02FA8" w:rsidRPr="007F60A0">
              <w:rPr>
                <w:rFonts w:ascii="Sylfaen" w:eastAsia="Times New Roman" w:hAnsi="Sylfaen" w:cs="Times New Roman"/>
                <w:sz w:val="20"/>
                <w:szCs w:val="20"/>
              </w:rPr>
              <w:t xml:space="preserve"> American theory of literature</w:t>
            </w:r>
            <w:r w:rsidR="00A12CB0" w:rsidRPr="007F60A0">
              <w:rPr>
                <w:rFonts w:ascii="Sylfaen" w:eastAsia="Times New Roman" w:hAnsi="Sylfaen" w:cs="Times New Roman"/>
                <w:sz w:val="20"/>
                <w:szCs w:val="20"/>
              </w:rPr>
              <w:t>.</w:t>
            </w:r>
          </w:p>
        </w:tc>
      </w:tr>
      <w:tr w:rsidR="00EA7174" w:rsidRPr="00EA7174" w:rsidTr="00B11D2B">
        <w:tc>
          <w:tcPr>
            <w:tcW w:w="3007"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EA7174" w:rsidRPr="00EA7174" w:rsidRDefault="000102DF" w:rsidP="00EA7174">
            <w:pPr>
              <w:spacing w:after="0" w:line="230" w:lineRule="atLeast"/>
              <w:rPr>
                <w:rFonts w:ascii="Times New Roman" w:eastAsia="Times New Roman" w:hAnsi="Times New Roman" w:cs="Times New Roman"/>
                <w:sz w:val="20"/>
                <w:szCs w:val="20"/>
              </w:rPr>
            </w:pPr>
            <w:r>
              <w:rPr>
                <w:rFonts w:ascii="Sylfaen" w:eastAsia="Times New Roman" w:hAnsi="Sylfaen" w:cs="Times New Roman"/>
                <w:b/>
                <w:bCs/>
                <w:sz w:val="20"/>
                <w:szCs w:val="20"/>
              </w:rPr>
              <w:t>Making judgment</w:t>
            </w:r>
          </w:p>
          <w:p w:rsidR="00EA7174" w:rsidRPr="00EA7174" w:rsidRDefault="00EA7174" w:rsidP="00EA7174">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 </w:t>
            </w:r>
          </w:p>
        </w:tc>
        <w:tc>
          <w:tcPr>
            <w:tcW w:w="10529"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EA7174" w:rsidRPr="00EA7174" w:rsidRDefault="0079635C" w:rsidP="005D7EC9">
            <w:pPr>
              <w:spacing w:after="0" w:line="230" w:lineRule="atLeast"/>
              <w:jc w:val="both"/>
              <w:rPr>
                <w:rFonts w:ascii="Times New Roman" w:eastAsia="Times New Roman" w:hAnsi="Times New Roman" w:cs="Times New Roman"/>
                <w:sz w:val="20"/>
                <w:szCs w:val="20"/>
              </w:rPr>
            </w:pPr>
            <w:r w:rsidRPr="0079635C">
              <w:rPr>
                <w:rFonts w:ascii="Sylfaen" w:eastAsia="Times New Roman" w:hAnsi="Sylfaen" w:cs="Times New Roman"/>
                <w:sz w:val="20"/>
                <w:szCs w:val="20"/>
              </w:rPr>
              <w:t xml:space="preserve">The bachelor will be able to write or </w:t>
            </w:r>
            <w:r w:rsidR="005D7EC9">
              <w:rPr>
                <w:rFonts w:ascii="Sylfaen" w:eastAsia="Times New Roman" w:hAnsi="Sylfaen" w:cs="Times New Roman"/>
                <w:sz w:val="20"/>
                <w:szCs w:val="20"/>
              </w:rPr>
              <w:t>discuss</w:t>
            </w:r>
            <w:r w:rsidRPr="0079635C">
              <w:rPr>
                <w:rFonts w:ascii="Sylfaen" w:eastAsia="Times New Roman" w:hAnsi="Sylfaen" w:cs="Times New Roman"/>
                <w:sz w:val="20"/>
                <w:szCs w:val="20"/>
              </w:rPr>
              <w:t xml:space="preserve"> main problems in the field of English </w:t>
            </w:r>
            <w:r w:rsidR="005D7EC9">
              <w:rPr>
                <w:rFonts w:ascii="Sylfaen" w:eastAsia="Times New Roman" w:hAnsi="Sylfaen" w:cs="Times New Roman"/>
                <w:sz w:val="20"/>
                <w:szCs w:val="20"/>
              </w:rPr>
              <w:t xml:space="preserve">language </w:t>
            </w:r>
            <w:r w:rsidRPr="0079635C">
              <w:rPr>
                <w:rFonts w:ascii="Sylfaen" w:eastAsia="Times New Roman" w:hAnsi="Sylfaen" w:cs="Times New Roman"/>
                <w:sz w:val="20"/>
                <w:szCs w:val="20"/>
              </w:rPr>
              <w:t>and literature</w:t>
            </w:r>
            <w:r w:rsidR="004909B9">
              <w:rPr>
                <w:rFonts w:ascii="Sylfaen" w:eastAsia="Times New Roman" w:hAnsi="Sylfaen" w:cs="Times New Roman"/>
                <w:sz w:val="20"/>
                <w:szCs w:val="20"/>
              </w:rPr>
              <w:t>, to</w:t>
            </w:r>
            <w:r w:rsidRPr="0079635C">
              <w:rPr>
                <w:rFonts w:ascii="Sylfaen" w:eastAsia="Times New Roman" w:hAnsi="Sylfaen" w:cs="Times New Roman"/>
                <w:sz w:val="20"/>
                <w:szCs w:val="20"/>
              </w:rPr>
              <w:t xml:space="preserve"> systematize and formulate the corresponding conclu</w:t>
            </w:r>
            <w:r w:rsidR="004909B9">
              <w:rPr>
                <w:rFonts w:ascii="Sylfaen" w:eastAsia="Times New Roman" w:hAnsi="Sylfaen" w:cs="Times New Roman"/>
                <w:sz w:val="20"/>
                <w:szCs w:val="20"/>
              </w:rPr>
              <w:t xml:space="preserve">sions of reasoning after </w:t>
            </w:r>
            <w:r w:rsidRPr="0079635C">
              <w:rPr>
                <w:rFonts w:ascii="Sylfaen" w:eastAsia="Times New Roman" w:hAnsi="Sylfaen" w:cs="Times New Roman"/>
                <w:sz w:val="20"/>
                <w:szCs w:val="20"/>
              </w:rPr>
              <w:t>critical analysis.</w:t>
            </w:r>
            <w:r w:rsidR="00EA7174" w:rsidRPr="00EA7174">
              <w:rPr>
                <w:rFonts w:ascii="Sylfaen" w:eastAsia="Times New Roman" w:hAnsi="Sylfaen" w:cs="Times New Roman"/>
                <w:b/>
                <w:bCs/>
                <w:color w:val="943634"/>
                <w:sz w:val="20"/>
                <w:szCs w:val="20"/>
              </w:rPr>
              <w:t> </w:t>
            </w:r>
          </w:p>
        </w:tc>
      </w:tr>
      <w:tr w:rsidR="00EA7174" w:rsidRPr="00EA7174" w:rsidTr="00B11D2B">
        <w:tc>
          <w:tcPr>
            <w:tcW w:w="3007"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EA7174" w:rsidRPr="00EA7174" w:rsidRDefault="000102DF" w:rsidP="00EA7174">
            <w:pPr>
              <w:spacing w:after="0" w:line="230" w:lineRule="atLeast"/>
              <w:rPr>
                <w:rFonts w:ascii="Times New Roman" w:eastAsia="Times New Roman" w:hAnsi="Times New Roman" w:cs="Times New Roman"/>
                <w:sz w:val="20"/>
                <w:szCs w:val="20"/>
              </w:rPr>
            </w:pPr>
            <w:r>
              <w:rPr>
                <w:rFonts w:ascii="Sylfaen" w:eastAsia="Times New Roman" w:hAnsi="Sylfaen" w:cs="Times New Roman"/>
                <w:b/>
                <w:bCs/>
                <w:sz w:val="20"/>
                <w:szCs w:val="20"/>
              </w:rPr>
              <w:t>C</w:t>
            </w:r>
            <w:r w:rsidR="00EA7174" w:rsidRPr="00EA7174">
              <w:rPr>
                <w:rFonts w:ascii="Sylfaen" w:eastAsia="Times New Roman" w:hAnsi="Sylfaen" w:cs="Times New Roman"/>
                <w:b/>
                <w:bCs/>
                <w:sz w:val="20"/>
                <w:szCs w:val="20"/>
              </w:rPr>
              <w:t>ommunication skill</w:t>
            </w:r>
            <w:r>
              <w:rPr>
                <w:rFonts w:ascii="Sylfaen" w:eastAsia="Times New Roman" w:hAnsi="Sylfaen" w:cs="Times New Roman"/>
                <w:b/>
                <w:bCs/>
                <w:sz w:val="20"/>
                <w:szCs w:val="20"/>
              </w:rPr>
              <w:t>s</w:t>
            </w:r>
          </w:p>
        </w:tc>
        <w:tc>
          <w:tcPr>
            <w:tcW w:w="10529"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EA7174" w:rsidRPr="00484AA7" w:rsidRDefault="0022349D" w:rsidP="00484AA7">
            <w:pPr>
              <w:spacing w:after="200" w:line="230" w:lineRule="atLeast"/>
              <w:jc w:val="both"/>
              <w:rPr>
                <w:rFonts w:ascii="Sylfaen" w:eastAsia="Times New Roman" w:hAnsi="Sylfaen" w:cs="Times New Roman"/>
                <w:sz w:val="20"/>
                <w:szCs w:val="20"/>
              </w:rPr>
            </w:pPr>
            <w:r w:rsidRPr="00484AA7">
              <w:rPr>
                <w:rFonts w:ascii="Sylfaen" w:eastAsia="Times New Roman" w:hAnsi="Sylfaen" w:cs="Times New Roman"/>
                <w:sz w:val="20"/>
                <w:szCs w:val="20"/>
              </w:rPr>
              <w:t>The bachelor will be able to e</w:t>
            </w:r>
            <w:r w:rsidR="00C25B64" w:rsidRPr="00484AA7">
              <w:rPr>
                <w:rFonts w:ascii="Sylfaen" w:eastAsia="Times New Roman" w:hAnsi="Sylfaen" w:cs="Times New Roman"/>
                <w:sz w:val="20"/>
                <w:szCs w:val="20"/>
              </w:rPr>
              <w:t xml:space="preserve">xpress his / her ideas in native </w:t>
            </w:r>
            <w:r w:rsidRPr="00484AA7">
              <w:rPr>
                <w:rFonts w:ascii="Sylfaen" w:eastAsia="Times New Roman" w:hAnsi="Sylfaen" w:cs="Times New Roman"/>
                <w:sz w:val="20"/>
                <w:szCs w:val="20"/>
              </w:rPr>
              <w:t xml:space="preserve">and foreign languages </w:t>
            </w:r>
            <w:r w:rsidRPr="00484AA7">
              <w:rPr>
                <w:rFonts w:ascii="Times New Roman" w:eastAsia="Times New Roman" w:hAnsi="Times New Roman" w:cs="Times New Roman"/>
                <w:sz w:val="20"/>
                <w:szCs w:val="20"/>
              </w:rPr>
              <w:t>​​</w:t>
            </w:r>
            <w:r w:rsidRPr="00484AA7">
              <w:rPr>
                <w:rFonts w:ascii="Sylfaen" w:eastAsia="Times New Roman" w:hAnsi="Sylfaen" w:cs="Sylfaen"/>
                <w:sz w:val="20"/>
                <w:szCs w:val="20"/>
              </w:rPr>
              <w:t xml:space="preserve">in a consistent and </w:t>
            </w:r>
            <w:r w:rsidR="00C25B64" w:rsidRPr="00484AA7">
              <w:rPr>
                <w:rFonts w:ascii="Sylfaen" w:eastAsia="Times New Roman" w:hAnsi="Sylfaen" w:cs="Times New Roman"/>
                <w:sz w:val="20"/>
                <w:szCs w:val="20"/>
              </w:rPr>
              <w:t xml:space="preserve">academic manner, to exchange </w:t>
            </w:r>
            <w:r w:rsidRPr="00484AA7">
              <w:rPr>
                <w:rFonts w:ascii="Sylfaen" w:eastAsia="Times New Roman" w:hAnsi="Sylfaen" w:cs="Times New Roman"/>
                <w:sz w:val="20"/>
                <w:szCs w:val="20"/>
              </w:rPr>
              <w:t xml:space="preserve">information </w:t>
            </w:r>
            <w:r w:rsidR="00C25B64" w:rsidRPr="00484AA7">
              <w:rPr>
                <w:rFonts w:ascii="Sylfaen" w:eastAsia="Times New Roman" w:hAnsi="Sylfaen" w:cs="Times New Roman"/>
                <w:sz w:val="20"/>
                <w:szCs w:val="20"/>
              </w:rPr>
              <w:t>with</w:t>
            </w:r>
            <w:r w:rsidRPr="00484AA7">
              <w:rPr>
                <w:rFonts w:ascii="Sylfaen" w:eastAsia="Times New Roman" w:hAnsi="Sylfaen" w:cs="Times New Roman"/>
                <w:sz w:val="20"/>
                <w:szCs w:val="20"/>
              </w:rPr>
              <w:t xml:space="preserve"> understand</w:t>
            </w:r>
            <w:r w:rsidR="00484AA7">
              <w:rPr>
                <w:rFonts w:ascii="Sylfaen" w:eastAsia="Times New Roman" w:hAnsi="Sylfaen" w:cs="Times New Roman"/>
                <w:sz w:val="20"/>
                <w:szCs w:val="20"/>
              </w:rPr>
              <w:t>able terminology and language</w:t>
            </w:r>
            <w:r w:rsidRPr="00484AA7">
              <w:rPr>
                <w:rFonts w:ascii="Sylfaen" w:eastAsia="Times New Roman" w:hAnsi="Sylfaen" w:cs="Times New Roman"/>
                <w:sz w:val="20"/>
                <w:szCs w:val="20"/>
              </w:rPr>
              <w:t xml:space="preserve"> both </w:t>
            </w:r>
            <w:r w:rsidR="00484AA7">
              <w:rPr>
                <w:rFonts w:ascii="Sylfaen" w:eastAsia="Times New Roman" w:hAnsi="Sylfaen" w:cs="Times New Roman"/>
                <w:sz w:val="20"/>
                <w:szCs w:val="20"/>
              </w:rPr>
              <w:t xml:space="preserve">in a </w:t>
            </w:r>
            <w:r w:rsidRPr="00484AA7">
              <w:rPr>
                <w:rFonts w:ascii="Sylfaen" w:eastAsia="Times New Roman" w:hAnsi="Sylfaen" w:cs="Times New Roman"/>
                <w:sz w:val="20"/>
                <w:szCs w:val="20"/>
              </w:rPr>
              <w:t>written and oral</w:t>
            </w:r>
            <w:r w:rsidR="00C25B64" w:rsidRPr="00484AA7">
              <w:rPr>
                <w:rFonts w:ascii="Sylfaen" w:eastAsia="Times New Roman" w:hAnsi="Sylfaen" w:cs="Times New Roman"/>
                <w:sz w:val="20"/>
                <w:szCs w:val="20"/>
              </w:rPr>
              <w:t xml:space="preserve"> way</w:t>
            </w:r>
            <w:r w:rsidR="00484AA7" w:rsidRPr="00484AA7">
              <w:rPr>
                <w:rFonts w:ascii="Sylfaen" w:eastAsia="Times New Roman" w:hAnsi="Sylfaen" w:cs="Times New Roman"/>
                <w:sz w:val="20"/>
                <w:szCs w:val="20"/>
              </w:rPr>
              <w:t>. He/she</w:t>
            </w:r>
            <w:r w:rsidR="00484AA7">
              <w:rPr>
                <w:rFonts w:ascii="Sylfaen" w:eastAsia="Times New Roman" w:hAnsi="Sylfaen" w:cs="Times New Roman"/>
                <w:sz w:val="20"/>
                <w:szCs w:val="20"/>
              </w:rPr>
              <w:t xml:space="preserve"> will be able to obtain</w:t>
            </w:r>
            <w:r w:rsidRPr="00484AA7">
              <w:rPr>
                <w:rFonts w:ascii="Sylfaen" w:eastAsia="Times New Roman" w:hAnsi="Sylfaen" w:cs="Times New Roman"/>
                <w:sz w:val="20"/>
                <w:szCs w:val="20"/>
              </w:rPr>
              <w:t xml:space="preserve"> necessary information using modern information and communication technologies and transmit </w:t>
            </w:r>
            <w:r w:rsidR="00484AA7" w:rsidRPr="00484AA7">
              <w:rPr>
                <w:rFonts w:ascii="Sylfaen" w:eastAsia="Times New Roman" w:hAnsi="Sylfaen" w:cs="Times New Roman"/>
                <w:sz w:val="20"/>
                <w:szCs w:val="20"/>
              </w:rPr>
              <w:t>his/her</w:t>
            </w:r>
            <w:r w:rsidRPr="00484AA7">
              <w:rPr>
                <w:rFonts w:ascii="Sylfaen" w:eastAsia="Times New Roman" w:hAnsi="Sylfaen" w:cs="Times New Roman"/>
                <w:sz w:val="20"/>
                <w:szCs w:val="20"/>
              </w:rPr>
              <w:t xml:space="preserve"> knowledge to Georgian and foreign speakers.</w:t>
            </w:r>
          </w:p>
        </w:tc>
      </w:tr>
      <w:tr w:rsidR="000102DF" w:rsidRPr="00EA7174" w:rsidTr="00B11D2B">
        <w:tc>
          <w:tcPr>
            <w:tcW w:w="3007" w:type="dxa"/>
            <w:tcBorders>
              <w:top w:val="single" w:sz="12"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102DF" w:rsidRPr="00BA00A5" w:rsidRDefault="000102DF" w:rsidP="000102DF">
            <w:pPr>
              <w:rPr>
                <w:rFonts w:ascii="Sylfaen" w:hAnsi="Sylfaen" w:cs="Sylfaen"/>
                <w:b/>
                <w:bCs/>
                <w:lang w:val="ka-GE"/>
              </w:rPr>
            </w:pPr>
            <w:r w:rsidRPr="00BA00A5">
              <w:rPr>
                <w:rFonts w:ascii="Sylfaen" w:hAnsi="Sylfaen" w:cs="Sylfaen"/>
                <w:b/>
                <w:bCs/>
                <w:lang w:val="ka-GE"/>
              </w:rPr>
              <w:t>Learning skills</w:t>
            </w:r>
          </w:p>
          <w:p w:rsidR="000102DF" w:rsidRPr="00BA00A5" w:rsidRDefault="000102DF" w:rsidP="000102DF">
            <w:pPr>
              <w:spacing w:after="0"/>
              <w:rPr>
                <w:rFonts w:ascii="Sylfaen" w:hAnsi="Sylfaen"/>
                <w:b/>
                <w:bCs/>
                <w:lang w:val="ka-GE"/>
              </w:rPr>
            </w:pPr>
          </w:p>
        </w:tc>
        <w:tc>
          <w:tcPr>
            <w:tcW w:w="10529" w:type="dxa"/>
            <w:gridSpan w:val="2"/>
            <w:tcBorders>
              <w:top w:val="single" w:sz="12"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102DF" w:rsidRPr="0016282D" w:rsidRDefault="00551692" w:rsidP="0016282D">
            <w:pPr>
              <w:spacing w:after="200" w:line="230" w:lineRule="atLeast"/>
              <w:jc w:val="both"/>
              <w:rPr>
                <w:rFonts w:ascii="Sylfaen" w:eastAsia="Times New Roman" w:hAnsi="Sylfaen" w:cs="Times New Roman"/>
                <w:sz w:val="20"/>
                <w:szCs w:val="20"/>
              </w:rPr>
            </w:pPr>
            <w:r w:rsidRPr="0016282D">
              <w:rPr>
                <w:rFonts w:ascii="Sylfaen" w:eastAsia="Times New Roman" w:hAnsi="Sylfaen" w:cs="Times New Roman"/>
                <w:sz w:val="20"/>
                <w:szCs w:val="20"/>
              </w:rPr>
              <w:t xml:space="preserve">The student will </w:t>
            </w:r>
            <w:r w:rsidR="00D0311E" w:rsidRPr="0016282D">
              <w:rPr>
                <w:rFonts w:ascii="Sylfaen" w:eastAsia="Times New Roman" w:hAnsi="Sylfaen" w:cs="Times New Roman"/>
                <w:sz w:val="20"/>
                <w:szCs w:val="20"/>
              </w:rPr>
              <w:t>have</w:t>
            </w:r>
            <w:r w:rsidRPr="0016282D">
              <w:rPr>
                <w:rFonts w:ascii="Sylfaen" w:eastAsia="Times New Roman" w:hAnsi="Sylfaen" w:cs="Times New Roman"/>
                <w:sz w:val="20"/>
                <w:szCs w:val="20"/>
              </w:rPr>
              <w:t xml:space="preserve"> develop</w:t>
            </w:r>
            <w:r w:rsidR="00D0311E" w:rsidRPr="0016282D">
              <w:rPr>
                <w:rFonts w:ascii="Sylfaen" w:eastAsia="Times New Roman" w:hAnsi="Sylfaen" w:cs="Times New Roman"/>
                <w:sz w:val="20"/>
                <w:szCs w:val="20"/>
              </w:rPr>
              <w:t>ed learning skill</w:t>
            </w:r>
            <w:r w:rsidRPr="0016282D">
              <w:rPr>
                <w:rFonts w:ascii="Sylfaen" w:eastAsia="Times New Roman" w:hAnsi="Sylfaen" w:cs="Times New Roman"/>
                <w:sz w:val="20"/>
                <w:szCs w:val="20"/>
              </w:rPr>
              <w:t xml:space="preserve"> based on individual, </w:t>
            </w:r>
            <w:r w:rsidR="00D0311E" w:rsidRPr="0016282D">
              <w:rPr>
                <w:rFonts w:ascii="Sylfaen" w:eastAsia="Times New Roman" w:hAnsi="Sylfaen" w:cs="Times New Roman"/>
                <w:sz w:val="20"/>
                <w:szCs w:val="20"/>
              </w:rPr>
              <w:t>couple</w:t>
            </w:r>
            <w:r w:rsidRPr="0016282D">
              <w:rPr>
                <w:rFonts w:ascii="Sylfaen" w:eastAsia="Times New Roman" w:hAnsi="Sylfaen" w:cs="Times New Roman"/>
                <w:sz w:val="20"/>
                <w:szCs w:val="20"/>
              </w:rPr>
              <w:t xml:space="preserve"> and group work. </w:t>
            </w:r>
            <w:r w:rsidR="0016282D" w:rsidRPr="0016282D">
              <w:rPr>
                <w:rFonts w:ascii="Sylfaen" w:eastAsia="Times New Roman" w:hAnsi="Sylfaen" w:cs="Times New Roman"/>
                <w:sz w:val="20"/>
                <w:szCs w:val="20"/>
              </w:rPr>
              <w:t>He/she will be able to</w:t>
            </w:r>
            <w:r w:rsidRPr="0016282D">
              <w:rPr>
                <w:rFonts w:ascii="Sylfaen" w:eastAsia="Times New Roman" w:hAnsi="Sylfaen" w:cs="Times New Roman"/>
                <w:sz w:val="20"/>
                <w:szCs w:val="20"/>
              </w:rPr>
              <w:t xml:space="preserve"> determine </w:t>
            </w:r>
            <w:r w:rsidR="0016282D" w:rsidRPr="0016282D">
              <w:rPr>
                <w:rFonts w:ascii="Sylfaen" w:eastAsia="Times New Roman" w:hAnsi="Sylfaen" w:cs="Times New Roman"/>
                <w:sz w:val="20"/>
                <w:szCs w:val="20"/>
              </w:rPr>
              <w:t>his/her study process in a sequence</w:t>
            </w:r>
            <w:r w:rsidRPr="0016282D">
              <w:rPr>
                <w:rFonts w:ascii="Sylfaen" w:eastAsia="Times New Roman" w:hAnsi="Sylfaen" w:cs="Times New Roman"/>
                <w:sz w:val="20"/>
                <w:szCs w:val="20"/>
              </w:rPr>
              <w:t>, evaluat</w:t>
            </w:r>
            <w:r w:rsidR="0016282D" w:rsidRPr="0016282D">
              <w:rPr>
                <w:rFonts w:ascii="Sylfaen" w:eastAsia="Times New Roman" w:hAnsi="Sylfaen" w:cs="Times New Roman"/>
                <w:sz w:val="20"/>
                <w:szCs w:val="20"/>
              </w:rPr>
              <w:t>e</w:t>
            </w:r>
            <w:r w:rsidRPr="0016282D">
              <w:rPr>
                <w:rFonts w:ascii="Sylfaen" w:eastAsia="Times New Roman" w:hAnsi="Sylfaen" w:cs="Times New Roman"/>
                <w:sz w:val="20"/>
                <w:szCs w:val="20"/>
              </w:rPr>
              <w:t xml:space="preserve"> and </w:t>
            </w:r>
            <w:r w:rsidR="0016282D" w:rsidRPr="0016282D">
              <w:rPr>
                <w:rFonts w:ascii="Sylfaen" w:eastAsia="Times New Roman" w:hAnsi="Sylfaen" w:cs="Times New Roman"/>
                <w:sz w:val="20"/>
                <w:szCs w:val="20"/>
              </w:rPr>
              <w:t xml:space="preserve">define capabilities for pursuing </w:t>
            </w:r>
            <w:r w:rsidRPr="0016282D">
              <w:rPr>
                <w:rFonts w:ascii="Sylfaen" w:eastAsia="Times New Roman" w:hAnsi="Sylfaen" w:cs="Times New Roman"/>
                <w:sz w:val="20"/>
                <w:szCs w:val="20"/>
              </w:rPr>
              <w:t>study</w:t>
            </w:r>
            <w:r w:rsidR="0016282D" w:rsidRPr="0016282D">
              <w:rPr>
                <w:rFonts w:ascii="Sylfaen" w:eastAsia="Times New Roman" w:hAnsi="Sylfaen" w:cs="Times New Roman"/>
                <w:sz w:val="20"/>
                <w:szCs w:val="20"/>
              </w:rPr>
              <w:t xml:space="preserve">ing. </w:t>
            </w:r>
            <w:r w:rsidRPr="0016282D">
              <w:rPr>
                <w:rFonts w:ascii="Sylfaen" w:eastAsia="Times New Roman" w:hAnsi="Sylfaen" w:cs="Times New Roman"/>
                <w:sz w:val="20"/>
                <w:szCs w:val="20"/>
              </w:rPr>
              <w:t xml:space="preserve"> </w:t>
            </w:r>
            <w:r w:rsidR="0081216E">
              <w:rPr>
                <w:rFonts w:ascii="Sylfaen" w:eastAsia="Times New Roman" w:hAnsi="Sylfaen" w:cs="Times New Roman"/>
                <w:sz w:val="20"/>
                <w:szCs w:val="20"/>
              </w:rPr>
              <w:t>The student will</w:t>
            </w:r>
            <w:r w:rsidR="0016282D" w:rsidRPr="0016282D">
              <w:rPr>
                <w:rFonts w:ascii="Sylfaen" w:eastAsia="Times New Roman" w:hAnsi="Sylfaen" w:cs="Times New Roman"/>
                <w:sz w:val="20"/>
                <w:szCs w:val="20"/>
              </w:rPr>
              <w:t xml:space="preserve"> learn </w:t>
            </w:r>
            <w:r w:rsidRPr="0016282D">
              <w:rPr>
                <w:rFonts w:ascii="Sylfaen" w:eastAsia="Times New Roman" w:hAnsi="Sylfaen" w:cs="Times New Roman"/>
                <w:sz w:val="20"/>
                <w:szCs w:val="20"/>
              </w:rPr>
              <w:t xml:space="preserve">basics of English </w:t>
            </w:r>
            <w:r w:rsidR="0016282D" w:rsidRPr="0016282D">
              <w:rPr>
                <w:rFonts w:ascii="Sylfaen" w:eastAsia="Times New Roman" w:hAnsi="Sylfaen" w:cs="Times New Roman"/>
                <w:sz w:val="20"/>
                <w:szCs w:val="20"/>
              </w:rPr>
              <w:t xml:space="preserve">language </w:t>
            </w:r>
            <w:r w:rsidR="0081216E">
              <w:rPr>
                <w:rFonts w:ascii="Sylfaen" w:eastAsia="Times New Roman" w:hAnsi="Sylfaen" w:cs="Times New Roman"/>
                <w:sz w:val="20"/>
                <w:szCs w:val="20"/>
              </w:rPr>
              <w:t>and literature, will</w:t>
            </w:r>
            <w:r w:rsidRPr="0016282D">
              <w:rPr>
                <w:rFonts w:ascii="Sylfaen" w:eastAsia="Times New Roman" w:hAnsi="Sylfaen" w:cs="Times New Roman"/>
                <w:sz w:val="20"/>
                <w:szCs w:val="20"/>
              </w:rPr>
              <w:t xml:space="preserve"> understa</w:t>
            </w:r>
            <w:r w:rsidR="0016282D" w:rsidRPr="0016282D">
              <w:rPr>
                <w:rFonts w:ascii="Sylfaen" w:eastAsia="Times New Roman" w:hAnsi="Sylfaen" w:cs="Times New Roman"/>
                <w:sz w:val="20"/>
                <w:szCs w:val="20"/>
              </w:rPr>
              <w:t>nd the latest language changes o</w:t>
            </w:r>
            <w:r w:rsidRPr="0016282D">
              <w:rPr>
                <w:rFonts w:ascii="Sylfaen" w:eastAsia="Times New Roman" w:hAnsi="Sylfaen" w:cs="Times New Roman"/>
                <w:sz w:val="20"/>
                <w:szCs w:val="20"/>
              </w:rPr>
              <w:t>n the phonological, lexical, grammatical or functional levels.</w:t>
            </w:r>
          </w:p>
        </w:tc>
      </w:tr>
      <w:tr w:rsidR="00EA7174" w:rsidRPr="00EA7174" w:rsidTr="00B11D2B">
        <w:tc>
          <w:tcPr>
            <w:tcW w:w="3007"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EA7174" w:rsidRPr="00EA7174" w:rsidRDefault="00EA7174" w:rsidP="00EA7174">
            <w:pPr>
              <w:spacing w:after="0" w:line="230" w:lineRule="atLeast"/>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Values</w:t>
            </w:r>
          </w:p>
        </w:tc>
        <w:tc>
          <w:tcPr>
            <w:tcW w:w="10529"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EA7174" w:rsidRPr="00A42FFC" w:rsidRDefault="00174E8E" w:rsidP="009F745C">
            <w:pPr>
              <w:spacing w:after="200" w:line="230" w:lineRule="atLeast"/>
              <w:jc w:val="both"/>
              <w:rPr>
                <w:rFonts w:ascii="Sylfaen" w:eastAsia="Times New Roman" w:hAnsi="Sylfaen" w:cs="Times New Roman"/>
                <w:sz w:val="20"/>
                <w:szCs w:val="20"/>
              </w:rPr>
            </w:pPr>
            <w:r>
              <w:rPr>
                <w:rFonts w:ascii="Sylfaen" w:eastAsia="Times New Roman" w:hAnsi="Sylfaen" w:cs="Times New Roman"/>
                <w:sz w:val="20"/>
                <w:szCs w:val="20"/>
              </w:rPr>
              <w:t>Bachelor of the program -</w:t>
            </w:r>
            <w:r w:rsidR="00540F19">
              <w:rPr>
                <w:rFonts w:ascii="Sylfaen" w:eastAsia="Times New Roman" w:hAnsi="Sylfaen" w:cs="Times New Roman"/>
                <w:sz w:val="20"/>
                <w:szCs w:val="20"/>
              </w:rPr>
              <w:t xml:space="preserve"> </w:t>
            </w:r>
            <w:r w:rsidR="00551692" w:rsidRPr="00A42FFC">
              <w:rPr>
                <w:rFonts w:ascii="Sylfaen" w:eastAsia="Times New Roman" w:hAnsi="Sylfaen" w:cs="Times New Roman"/>
                <w:sz w:val="20"/>
                <w:szCs w:val="20"/>
              </w:rPr>
              <w:t xml:space="preserve">English </w:t>
            </w:r>
            <w:r w:rsidR="0081216E" w:rsidRPr="00A42FFC">
              <w:rPr>
                <w:rFonts w:ascii="Sylfaen" w:eastAsia="Times New Roman" w:hAnsi="Sylfaen" w:cs="Times New Roman"/>
                <w:sz w:val="20"/>
                <w:szCs w:val="20"/>
              </w:rPr>
              <w:t xml:space="preserve">Language </w:t>
            </w:r>
            <w:r w:rsidR="00551692" w:rsidRPr="00A42FFC">
              <w:rPr>
                <w:rFonts w:ascii="Sylfaen" w:eastAsia="Times New Roman" w:hAnsi="Sylfaen" w:cs="Times New Roman"/>
                <w:sz w:val="20"/>
                <w:szCs w:val="20"/>
              </w:rPr>
              <w:t>and Literature, educated in n</w:t>
            </w:r>
            <w:r w:rsidR="0081216E" w:rsidRPr="00A42FFC">
              <w:rPr>
                <w:rFonts w:ascii="Sylfaen" w:eastAsia="Times New Roman" w:hAnsi="Sylfaen" w:cs="Times New Roman"/>
                <w:sz w:val="20"/>
                <w:szCs w:val="20"/>
              </w:rPr>
              <w:t>ational values, will easily start</w:t>
            </w:r>
            <w:r w:rsidR="00551692" w:rsidRPr="00A42FFC">
              <w:rPr>
                <w:rFonts w:ascii="Sylfaen" w:eastAsia="Times New Roman" w:hAnsi="Sylfaen" w:cs="Times New Roman"/>
                <w:sz w:val="20"/>
                <w:szCs w:val="20"/>
              </w:rPr>
              <w:t xml:space="preserve"> cultural r</w:t>
            </w:r>
            <w:r w:rsidR="009F745C" w:rsidRPr="00A42FFC">
              <w:rPr>
                <w:rFonts w:ascii="Sylfaen" w:eastAsia="Times New Roman" w:hAnsi="Sylfaen" w:cs="Times New Roman"/>
                <w:sz w:val="20"/>
                <w:szCs w:val="20"/>
              </w:rPr>
              <w:t xml:space="preserve">elations with </w:t>
            </w:r>
            <w:r w:rsidR="00551692" w:rsidRPr="00A42FFC">
              <w:rPr>
                <w:rFonts w:ascii="Sylfaen" w:eastAsia="Times New Roman" w:hAnsi="Sylfaen" w:cs="Times New Roman"/>
                <w:sz w:val="20"/>
                <w:szCs w:val="20"/>
              </w:rPr>
              <w:t>English-speaking com</w:t>
            </w:r>
            <w:r w:rsidR="009F745C" w:rsidRPr="00A42FFC">
              <w:rPr>
                <w:rFonts w:ascii="Sylfaen" w:eastAsia="Times New Roman" w:hAnsi="Sylfaen" w:cs="Times New Roman"/>
                <w:sz w:val="20"/>
                <w:szCs w:val="20"/>
              </w:rPr>
              <w:t xml:space="preserve">munity, taking into account </w:t>
            </w:r>
            <w:r w:rsidR="00985582">
              <w:rPr>
                <w:rFonts w:ascii="Sylfaen" w:eastAsia="Times New Roman" w:hAnsi="Sylfaen" w:cs="Times New Roman"/>
                <w:sz w:val="20"/>
                <w:szCs w:val="20"/>
              </w:rPr>
              <w:t>English</w:t>
            </w:r>
            <w:r w:rsidR="009F745C" w:rsidRPr="00A42FFC">
              <w:rPr>
                <w:rFonts w:ascii="Sylfaen" w:eastAsia="Times New Roman" w:hAnsi="Sylfaen" w:cs="Times New Roman"/>
                <w:sz w:val="20"/>
                <w:szCs w:val="20"/>
              </w:rPr>
              <w:t xml:space="preserve"> </w:t>
            </w:r>
            <w:r w:rsidR="00985582">
              <w:rPr>
                <w:rFonts w:ascii="Sylfaen" w:eastAsia="Times New Roman" w:hAnsi="Sylfaen" w:cs="Times New Roman"/>
                <w:sz w:val="20"/>
                <w:szCs w:val="20"/>
              </w:rPr>
              <w:t xml:space="preserve">national </w:t>
            </w:r>
            <w:r w:rsidR="00551692" w:rsidRPr="00A42FFC">
              <w:rPr>
                <w:rFonts w:ascii="Sylfaen" w:eastAsia="Times New Roman" w:hAnsi="Sylfaen" w:cs="Times New Roman"/>
                <w:sz w:val="20"/>
                <w:szCs w:val="20"/>
              </w:rPr>
              <w:t>culture.</w:t>
            </w:r>
            <w:r w:rsidR="00551692" w:rsidRPr="00A42FFC">
              <w:rPr>
                <w:rFonts w:ascii="Sylfaen" w:eastAsia="Times New Roman" w:hAnsi="Sylfaen" w:cs="Times New Roman"/>
                <w:sz w:val="20"/>
                <w:szCs w:val="20"/>
                <w:lang w:val="ka-GE"/>
              </w:rPr>
              <w:t xml:space="preserve"> </w:t>
            </w:r>
            <w:r w:rsidR="00551692" w:rsidRPr="00A42FFC">
              <w:rPr>
                <w:rFonts w:ascii="Sylfaen" w:eastAsia="Times New Roman" w:hAnsi="Sylfaen" w:cs="Times New Roman"/>
                <w:sz w:val="20"/>
                <w:szCs w:val="20"/>
              </w:rPr>
              <w:t>In the process of forming common values, one can use the values of this field, share with</w:t>
            </w:r>
            <w:r w:rsidR="0081216E" w:rsidRPr="00A42FFC">
              <w:rPr>
                <w:rFonts w:ascii="Sylfaen" w:eastAsia="Times New Roman" w:hAnsi="Sylfaen" w:cs="Times New Roman"/>
                <w:sz w:val="20"/>
                <w:szCs w:val="20"/>
              </w:rPr>
              <w:t xml:space="preserve"> others, </w:t>
            </w:r>
            <w:proofErr w:type="spellStart"/>
            <w:r w:rsidR="0081216E" w:rsidRPr="00A42FFC">
              <w:rPr>
                <w:rFonts w:ascii="Sylfaen" w:eastAsia="Times New Roman" w:hAnsi="Sylfaen" w:cs="Times New Roman"/>
                <w:sz w:val="20"/>
                <w:szCs w:val="20"/>
              </w:rPr>
              <w:t>recognise</w:t>
            </w:r>
            <w:proofErr w:type="spellEnd"/>
            <w:r w:rsidR="0081216E" w:rsidRPr="00A42FFC">
              <w:rPr>
                <w:rFonts w:ascii="Sylfaen" w:eastAsia="Times New Roman" w:hAnsi="Sylfaen" w:cs="Times New Roman"/>
                <w:sz w:val="20"/>
                <w:szCs w:val="20"/>
              </w:rPr>
              <w:t xml:space="preserve"> and respect</w:t>
            </w:r>
            <w:r w:rsidR="00551692" w:rsidRPr="00A42FFC">
              <w:rPr>
                <w:rFonts w:ascii="Sylfaen" w:eastAsia="Times New Roman" w:hAnsi="Sylfaen" w:cs="Times New Roman"/>
                <w:sz w:val="20"/>
                <w:szCs w:val="20"/>
              </w:rPr>
              <w:t xml:space="preserve"> diverse cultural heritage of others.</w:t>
            </w:r>
            <w:r w:rsidR="00EA7174" w:rsidRPr="00A42FFC">
              <w:rPr>
                <w:rFonts w:ascii="Sylfaen" w:eastAsia="Times New Roman" w:hAnsi="Sylfaen" w:cs="Times New Roman"/>
                <w:b/>
                <w:bCs/>
                <w:sz w:val="20"/>
                <w:szCs w:val="20"/>
              </w:rPr>
              <w:t> </w:t>
            </w:r>
          </w:p>
        </w:tc>
      </w:tr>
      <w:tr w:rsidR="00EA7174" w:rsidRPr="00EA7174" w:rsidTr="00B11D2B">
        <w:tc>
          <w:tcPr>
            <w:tcW w:w="13536"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EA7174" w:rsidRPr="00EA7174" w:rsidRDefault="00EA7174" w:rsidP="00EA7174">
            <w:pPr>
              <w:spacing w:after="0" w:line="240" w:lineRule="auto"/>
              <w:rPr>
                <w:rFonts w:ascii="Times New Roman" w:eastAsia="Times New Roman" w:hAnsi="Times New Roman" w:cs="Times New Roman"/>
                <w:sz w:val="24"/>
                <w:szCs w:val="24"/>
              </w:rPr>
            </w:pPr>
            <w:r w:rsidRPr="00EA7174">
              <w:rPr>
                <w:rFonts w:ascii="Sylfaen" w:eastAsia="Times New Roman" w:hAnsi="Sylfaen" w:cs="Times New Roman"/>
                <w:b/>
                <w:bCs/>
                <w:sz w:val="20"/>
                <w:szCs w:val="20"/>
              </w:rPr>
              <w:t>Teaching</w:t>
            </w:r>
            <w:r w:rsidRPr="00EA7174">
              <w:rPr>
                <w:rFonts w:ascii="Times New Roman" w:eastAsia="Times New Roman" w:hAnsi="Times New Roman" w:cs="Times New Roman"/>
                <w:sz w:val="24"/>
                <w:szCs w:val="24"/>
              </w:rPr>
              <w:t> </w:t>
            </w:r>
            <w:r w:rsidRPr="00EA7174">
              <w:rPr>
                <w:rFonts w:ascii="Sylfaen" w:eastAsia="Times New Roman" w:hAnsi="Sylfaen" w:cs="Times New Roman"/>
                <w:b/>
                <w:bCs/>
                <w:sz w:val="20"/>
                <w:szCs w:val="20"/>
              </w:rPr>
              <w:t>Methods</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84595C" w:rsidRPr="0084595C" w:rsidRDefault="007119FE" w:rsidP="0084595C">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V</w:t>
            </w:r>
            <w:r w:rsidR="0084595C" w:rsidRPr="0084595C">
              <w:rPr>
                <w:rFonts w:ascii="Sylfaen" w:eastAsia="Times New Roman" w:hAnsi="Sylfaen" w:cs="Times New Roman"/>
                <w:sz w:val="20"/>
                <w:szCs w:val="20"/>
              </w:rPr>
              <w:t xml:space="preserve">erbal method, </w:t>
            </w:r>
            <w:r>
              <w:rPr>
                <w:rFonts w:ascii="Sylfaen" w:eastAsia="Times New Roman" w:hAnsi="Sylfaen" w:cs="Times New Roman"/>
                <w:sz w:val="20"/>
                <w:szCs w:val="20"/>
              </w:rPr>
              <w:t xml:space="preserve">working on the book </w:t>
            </w:r>
            <w:r w:rsidR="0084595C" w:rsidRPr="0084595C">
              <w:rPr>
                <w:rFonts w:ascii="Sylfaen" w:eastAsia="Times New Roman" w:hAnsi="Sylfaen" w:cs="Times New Roman"/>
                <w:sz w:val="20"/>
                <w:szCs w:val="20"/>
              </w:rPr>
              <w:t>and demonstration method, d</w:t>
            </w:r>
            <w:r>
              <w:rPr>
                <w:rFonts w:ascii="Sylfaen" w:eastAsia="Times New Roman" w:hAnsi="Sylfaen" w:cs="Times New Roman"/>
                <w:sz w:val="20"/>
                <w:szCs w:val="20"/>
              </w:rPr>
              <w:t>iscussion-</w:t>
            </w:r>
            <w:r w:rsidR="0084595C" w:rsidRPr="0084595C">
              <w:rPr>
                <w:rFonts w:ascii="Sylfaen" w:eastAsia="Times New Roman" w:hAnsi="Sylfaen" w:cs="Times New Roman"/>
                <w:sz w:val="20"/>
                <w:szCs w:val="20"/>
              </w:rPr>
              <w:t>debate</w:t>
            </w:r>
            <w:r>
              <w:rPr>
                <w:rFonts w:ascii="Sylfaen" w:eastAsia="Times New Roman" w:hAnsi="Sylfaen" w:cs="Times New Roman"/>
                <w:sz w:val="20"/>
                <w:szCs w:val="20"/>
              </w:rPr>
              <w:t>s</w:t>
            </w:r>
            <w:r w:rsidR="0084595C" w:rsidRPr="0084595C">
              <w:rPr>
                <w:rFonts w:ascii="Sylfaen" w:eastAsia="Times New Roman" w:hAnsi="Sylfaen" w:cs="Times New Roman"/>
                <w:sz w:val="20"/>
                <w:szCs w:val="20"/>
              </w:rPr>
              <w:t>, practical method of teaching, analysis and synthesis</w:t>
            </w:r>
            <w:r>
              <w:rPr>
                <w:rFonts w:ascii="Sylfaen" w:eastAsia="Times New Roman" w:hAnsi="Sylfaen" w:cs="Times New Roman"/>
                <w:sz w:val="20"/>
                <w:szCs w:val="20"/>
              </w:rPr>
              <w:t xml:space="preserve"> </w:t>
            </w:r>
            <w:r w:rsidR="00DD605C">
              <w:rPr>
                <w:rFonts w:ascii="Sylfaen" w:eastAsia="Times New Roman" w:hAnsi="Sylfaen" w:cs="Times New Roman"/>
                <w:sz w:val="20"/>
                <w:szCs w:val="20"/>
              </w:rPr>
              <w:t xml:space="preserve">methods </w:t>
            </w:r>
            <w:r>
              <w:rPr>
                <w:rFonts w:ascii="Sylfaen" w:eastAsia="Times New Roman" w:hAnsi="Sylfaen" w:cs="Times New Roman"/>
                <w:sz w:val="20"/>
                <w:szCs w:val="20"/>
              </w:rPr>
              <w:t>will be used at the l</w:t>
            </w:r>
            <w:r w:rsidRPr="0084595C">
              <w:rPr>
                <w:rFonts w:ascii="Sylfaen" w:eastAsia="Times New Roman" w:hAnsi="Sylfaen" w:cs="Times New Roman"/>
                <w:sz w:val="20"/>
                <w:szCs w:val="20"/>
              </w:rPr>
              <w:t xml:space="preserve">ectures and practical </w:t>
            </w:r>
            <w:r>
              <w:rPr>
                <w:rFonts w:ascii="Sylfaen" w:eastAsia="Times New Roman" w:hAnsi="Sylfaen" w:cs="Times New Roman"/>
                <w:sz w:val="20"/>
                <w:szCs w:val="20"/>
              </w:rPr>
              <w:t>work</w:t>
            </w:r>
            <w:r w:rsidRPr="0084595C">
              <w:rPr>
                <w:rFonts w:ascii="Sylfaen" w:eastAsia="Times New Roman" w:hAnsi="Sylfaen" w:cs="Times New Roman"/>
                <w:sz w:val="20"/>
                <w:szCs w:val="20"/>
              </w:rPr>
              <w:t>s</w:t>
            </w:r>
            <w:r w:rsidR="00394B26">
              <w:rPr>
                <w:rFonts w:ascii="Sylfaen" w:eastAsia="Times New Roman" w:hAnsi="Sylfaen" w:cs="Times New Roman"/>
                <w:sz w:val="20"/>
                <w:szCs w:val="20"/>
              </w:rPr>
              <w:t>. P</w:t>
            </w:r>
            <w:r w:rsidR="00DD605C">
              <w:rPr>
                <w:rFonts w:ascii="Sylfaen" w:eastAsia="Times New Roman" w:hAnsi="Sylfaen" w:cs="Times New Roman"/>
                <w:sz w:val="20"/>
                <w:szCs w:val="20"/>
              </w:rPr>
              <w:t xml:space="preserve">rogram also provides </w:t>
            </w:r>
            <w:r w:rsidR="00DD605C" w:rsidRPr="0084595C">
              <w:rPr>
                <w:rFonts w:ascii="Sylfaen" w:eastAsia="Times New Roman" w:hAnsi="Sylfaen" w:cs="Times New Roman"/>
                <w:sz w:val="20"/>
                <w:szCs w:val="20"/>
              </w:rPr>
              <w:t xml:space="preserve">the latest </w:t>
            </w:r>
            <w:r w:rsidR="00DD605C">
              <w:rPr>
                <w:rFonts w:ascii="Sylfaen" w:eastAsia="Times New Roman" w:hAnsi="Sylfaen" w:cs="Times New Roman"/>
                <w:sz w:val="20"/>
                <w:szCs w:val="20"/>
              </w:rPr>
              <w:t xml:space="preserve">teaching – learning </w:t>
            </w:r>
            <w:r w:rsidR="00DD605C" w:rsidRPr="0084595C">
              <w:rPr>
                <w:rFonts w:ascii="Sylfaen" w:eastAsia="Times New Roman" w:hAnsi="Sylfaen" w:cs="Times New Roman"/>
                <w:sz w:val="20"/>
                <w:szCs w:val="20"/>
              </w:rPr>
              <w:t>methodology</w:t>
            </w:r>
            <w:r w:rsidR="00394B26">
              <w:rPr>
                <w:rFonts w:ascii="Sylfaen" w:eastAsia="Times New Roman" w:hAnsi="Sylfaen" w:cs="Times New Roman"/>
                <w:sz w:val="20"/>
                <w:szCs w:val="20"/>
              </w:rPr>
              <w:t xml:space="preserve"> (use of </w:t>
            </w:r>
            <w:r w:rsidR="0084595C" w:rsidRPr="0084595C">
              <w:rPr>
                <w:rFonts w:ascii="Sylfaen" w:eastAsia="Times New Roman" w:hAnsi="Sylfaen" w:cs="Times New Roman"/>
                <w:sz w:val="20"/>
                <w:szCs w:val="20"/>
              </w:rPr>
              <w:t>information technologies</w:t>
            </w:r>
            <w:r w:rsidR="00394B26">
              <w:rPr>
                <w:rFonts w:ascii="Sylfaen" w:eastAsia="Times New Roman" w:hAnsi="Sylfaen" w:cs="Times New Roman"/>
                <w:sz w:val="20"/>
                <w:szCs w:val="20"/>
              </w:rPr>
              <w:t>)</w:t>
            </w:r>
            <w:r w:rsidR="0084595C" w:rsidRPr="0084595C">
              <w:rPr>
                <w:rFonts w:ascii="Sylfaen" w:eastAsia="Times New Roman" w:hAnsi="Sylfaen" w:cs="Times New Roman"/>
                <w:sz w:val="20"/>
                <w:szCs w:val="20"/>
              </w:rPr>
              <w:t xml:space="preserve"> in the </w:t>
            </w:r>
            <w:r w:rsidR="00DD605C">
              <w:rPr>
                <w:rFonts w:ascii="Sylfaen" w:eastAsia="Times New Roman" w:hAnsi="Sylfaen" w:cs="Times New Roman"/>
                <w:sz w:val="20"/>
                <w:szCs w:val="20"/>
              </w:rPr>
              <w:t>study</w:t>
            </w:r>
            <w:r w:rsidR="0084595C" w:rsidRPr="0084595C">
              <w:rPr>
                <w:rFonts w:ascii="Sylfaen" w:eastAsia="Times New Roman" w:hAnsi="Sylfaen" w:cs="Times New Roman"/>
                <w:sz w:val="20"/>
                <w:szCs w:val="20"/>
              </w:rPr>
              <w:t xml:space="preserve"> process, </w:t>
            </w:r>
            <w:r w:rsidR="00DD605C">
              <w:rPr>
                <w:rFonts w:ascii="Sylfaen" w:eastAsia="Times New Roman" w:hAnsi="Sylfaen" w:cs="Times New Roman"/>
                <w:sz w:val="20"/>
                <w:szCs w:val="20"/>
              </w:rPr>
              <w:t>that ensures implementing individual module</w:t>
            </w:r>
            <w:r w:rsidR="0084595C" w:rsidRPr="0084595C">
              <w:rPr>
                <w:rFonts w:ascii="Sylfaen" w:eastAsia="Times New Roman" w:hAnsi="Sylfaen" w:cs="Times New Roman"/>
                <w:sz w:val="20"/>
                <w:szCs w:val="20"/>
              </w:rPr>
              <w:t xml:space="preserve"> or </w:t>
            </w:r>
            <w:r w:rsidR="00DD605C">
              <w:rPr>
                <w:rFonts w:ascii="Sylfaen" w:eastAsia="Times New Roman" w:hAnsi="Sylfaen" w:cs="Times New Roman"/>
                <w:sz w:val="20"/>
                <w:szCs w:val="20"/>
              </w:rPr>
              <w:t>aims of the program</w:t>
            </w:r>
            <w:r w:rsidR="0084595C" w:rsidRPr="0084595C">
              <w:rPr>
                <w:rFonts w:ascii="Sylfaen" w:eastAsia="Times New Roman" w:hAnsi="Sylfaen" w:cs="Times New Roman"/>
                <w:sz w:val="20"/>
                <w:szCs w:val="20"/>
              </w:rPr>
              <w:t xml:space="preserve"> in general.</w:t>
            </w:r>
          </w:p>
          <w:p w:rsidR="0084595C" w:rsidRPr="0084595C" w:rsidRDefault="00540F19" w:rsidP="0084595C">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P</w:t>
            </w:r>
            <w:r w:rsidR="0084595C" w:rsidRPr="0084595C">
              <w:rPr>
                <w:rFonts w:ascii="Sylfaen" w:eastAsia="Times New Roman" w:hAnsi="Sylfaen" w:cs="Times New Roman"/>
                <w:sz w:val="20"/>
                <w:szCs w:val="20"/>
              </w:rPr>
              <w:t>riority of the pro</w:t>
            </w:r>
            <w:r w:rsidR="00257E41">
              <w:rPr>
                <w:rFonts w:ascii="Sylfaen" w:eastAsia="Times New Roman" w:hAnsi="Sylfaen" w:cs="Times New Roman"/>
                <w:sz w:val="20"/>
                <w:szCs w:val="20"/>
              </w:rPr>
              <w:t xml:space="preserve">gram is to stimulate </w:t>
            </w:r>
            <w:proofErr w:type="gramStart"/>
            <w:r w:rsidR="00257E41">
              <w:rPr>
                <w:rFonts w:ascii="Sylfaen" w:eastAsia="Times New Roman" w:hAnsi="Sylfaen" w:cs="Times New Roman"/>
                <w:sz w:val="20"/>
                <w:szCs w:val="20"/>
              </w:rPr>
              <w:t>students</w:t>
            </w:r>
            <w:proofErr w:type="gramEnd"/>
            <w:r w:rsidR="0084595C" w:rsidRPr="0084595C">
              <w:rPr>
                <w:rFonts w:ascii="Sylfaen" w:eastAsia="Times New Roman" w:hAnsi="Sylfaen" w:cs="Times New Roman"/>
                <w:sz w:val="20"/>
                <w:szCs w:val="20"/>
              </w:rPr>
              <w:t xml:space="preserve"> maxim</w:t>
            </w:r>
            <w:r w:rsidR="00257E41">
              <w:rPr>
                <w:rFonts w:ascii="Sylfaen" w:eastAsia="Times New Roman" w:hAnsi="Sylfaen" w:cs="Times New Roman"/>
                <w:sz w:val="20"/>
                <w:szCs w:val="20"/>
              </w:rPr>
              <w:t>al</w:t>
            </w:r>
            <w:r w:rsidR="0084595C" w:rsidRPr="0084595C">
              <w:rPr>
                <w:rFonts w:ascii="Sylfaen" w:eastAsia="Times New Roman" w:hAnsi="Sylfaen" w:cs="Times New Roman"/>
                <w:sz w:val="20"/>
                <w:szCs w:val="20"/>
              </w:rPr>
              <w:t xml:space="preserve"> activity</w:t>
            </w:r>
            <w:r w:rsidR="00257E41">
              <w:rPr>
                <w:rFonts w:ascii="Sylfaen" w:eastAsia="Times New Roman" w:hAnsi="Sylfaen" w:cs="Times New Roman"/>
                <w:sz w:val="20"/>
                <w:szCs w:val="20"/>
              </w:rPr>
              <w:t xml:space="preserve"> during lectures and practical work, to </w:t>
            </w:r>
            <w:r w:rsidR="0084595C" w:rsidRPr="0084595C">
              <w:rPr>
                <w:rFonts w:ascii="Sylfaen" w:eastAsia="Times New Roman" w:hAnsi="Sylfaen" w:cs="Times New Roman"/>
                <w:sz w:val="20"/>
                <w:szCs w:val="20"/>
              </w:rPr>
              <w:t>ta</w:t>
            </w:r>
            <w:r w:rsidR="00257E41">
              <w:rPr>
                <w:rFonts w:ascii="Sylfaen" w:eastAsia="Times New Roman" w:hAnsi="Sylfaen" w:cs="Times New Roman"/>
                <w:sz w:val="20"/>
                <w:szCs w:val="20"/>
              </w:rPr>
              <w:t xml:space="preserve">ke into account </w:t>
            </w:r>
            <w:r w:rsidR="0084595C" w:rsidRPr="0084595C">
              <w:rPr>
                <w:rFonts w:ascii="Sylfaen" w:eastAsia="Times New Roman" w:hAnsi="Sylfaen" w:cs="Times New Roman"/>
                <w:sz w:val="20"/>
                <w:szCs w:val="20"/>
              </w:rPr>
              <w:t xml:space="preserve">student's abilities in the educational </w:t>
            </w:r>
            <w:r w:rsidR="0084595C" w:rsidRPr="0084595C">
              <w:rPr>
                <w:rFonts w:ascii="Sylfaen" w:eastAsia="Times New Roman" w:hAnsi="Sylfaen" w:cs="Times New Roman"/>
                <w:sz w:val="20"/>
                <w:szCs w:val="20"/>
              </w:rPr>
              <w:lastRenderedPageBreak/>
              <w:t>process and at</w:t>
            </w:r>
            <w:r w:rsidR="00257E41">
              <w:rPr>
                <w:rFonts w:ascii="Sylfaen" w:eastAsia="Times New Roman" w:hAnsi="Sylfaen" w:cs="Times New Roman"/>
                <w:sz w:val="20"/>
                <w:szCs w:val="20"/>
              </w:rPr>
              <w:t xml:space="preserve"> the same time to facilitate</w:t>
            </w:r>
            <w:r w:rsidR="0084595C" w:rsidRPr="0084595C">
              <w:rPr>
                <w:rFonts w:ascii="Sylfaen" w:eastAsia="Times New Roman" w:hAnsi="Sylfaen" w:cs="Times New Roman"/>
                <w:sz w:val="20"/>
                <w:szCs w:val="20"/>
              </w:rPr>
              <w:t xml:space="preserve"> full implementation of the</w:t>
            </w:r>
            <w:r w:rsidR="00191132">
              <w:rPr>
                <w:rFonts w:ascii="Sylfaen" w:eastAsia="Times New Roman" w:hAnsi="Sylfaen" w:cs="Times New Roman"/>
                <w:sz w:val="20"/>
                <w:szCs w:val="20"/>
              </w:rPr>
              <w:t>ir</w:t>
            </w:r>
            <w:r w:rsidR="0084595C" w:rsidRPr="0084595C">
              <w:rPr>
                <w:rFonts w:ascii="Sylfaen" w:eastAsia="Times New Roman" w:hAnsi="Sylfaen" w:cs="Times New Roman"/>
                <w:sz w:val="20"/>
                <w:szCs w:val="20"/>
              </w:rPr>
              <w:t xml:space="preserve"> opportunities</w:t>
            </w:r>
            <w:r w:rsidR="00257E41">
              <w:rPr>
                <w:rFonts w:ascii="Sylfaen" w:eastAsia="Times New Roman" w:hAnsi="Sylfaen" w:cs="Times New Roman"/>
                <w:sz w:val="20"/>
                <w:szCs w:val="20"/>
              </w:rPr>
              <w:t xml:space="preserve"> that will ensure</w:t>
            </w:r>
            <w:r w:rsidR="00191132">
              <w:rPr>
                <w:rFonts w:ascii="Sylfaen" w:eastAsia="Times New Roman" w:hAnsi="Sylfaen" w:cs="Times New Roman"/>
                <w:sz w:val="20"/>
                <w:szCs w:val="20"/>
              </w:rPr>
              <w:t xml:space="preserve"> achieving</w:t>
            </w:r>
            <w:r w:rsidR="0084595C" w:rsidRPr="0084595C">
              <w:rPr>
                <w:rFonts w:ascii="Sylfaen" w:eastAsia="Times New Roman" w:hAnsi="Sylfaen" w:cs="Times New Roman"/>
                <w:sz w:val="20"/>
                <w:szCs w:val="20"/>
              </w:rPr>
              <w:t xml:space="preserve"> maximum learning outcomes.</w:t>
            </w:r>
          </w:p>
          <w:p w:rsidR="00EA7174" w:rsidRPr="00EA7174" w:rsidRDefault="0052799E" w:rsidP="0052799E">
            <w:pPr>
              <w:spacing w:after="0" w:line="240" w:lineRule="auto"/>
              <w:jc w:val="both"/>
              <w:rPr>
                <w:rFonts w:ascii="Times New Roman" w:eastAsia="Times New Roman" w:hAnsi="Times New Roman" w:cs="Times New Roman"/>
                <w:sz w:val="24"/>
                <w:szCs w:val="24"/>
              </w:rPr>
            </w:pPr>
            <w:r>
              <w:rPr>
                <w:rFonts w:ascii="Sylfaen" w:eastAsia="Times New Roman" w:hAnsi="Sylfaen" w:cs="Times New Roman"/>
                <w:sz w:val="20"/>
                <w:szCs w:val="20"/>
              </w:rPr>
              <w:t xml:space="preserve">Teaching, </w:t>
            </w:r>
            <w:r w:rsidRPr="0084595C">
              <w:rPr>
                <w:rFonts w:ascii="Sylfaen" w:eastAsia="Times New Roman" w:hAnsi="Sylfaen" w:cs="Times New Roman"/>
                <w:sz w:val="20"/>
                <w:szCs w:val="20"/>
              </w:rPr>
              <w:t xml:space="preserve">learning and </w:t>
            </w:r>
            <w:r>
              <w:rPr>
                <w:rFonts w:ascii="Sylfaen" w:eastAsia="Times New Roman" w:hAnsi="Sylfaen" w:cs="Times New Roman"/>
                <w:sz w:val="20"/>
                <w:szCs w:val="20"/>
              </w:rPr>
              <w:t>assessing</w:t>
            </w:r>
            <w:r w:rsidRPr="0084595C">
              <w:rPr>
                <w:rFonts w:ascii="Sylfaen" w:eastAsia="Times New Roman" w:hAnsi="Sylfaen" w:cs="Times New Roman"/>
                <w:sz w:val="20"/>
                <w:szCs w:val="20"/>
              </w:rPr>
              <w:t xml:space="preserve"> </w:t>
            </w:r>
            <w:r>
              <w:rPr>
                <w:rFonts w:ascii="Sylfaen" w:eastAsia="Times New Roman" w:hAnsi="Sylfaen" w:cs="Times New Roman"/>
                <w:sz w:val="20"/>
                <w:szCs w:val="20"/>
              </w:rPr>
              <w:t>methods assures achieving the</w:t>
            </w:r>
            <w:r w:rsidR="0084595C" w:rsidRPr="0084595C">
              <w:rPr>
                <w:rFonts w:ascii="Sylfaen" w:eastAsia="Times New Roman" w:hAnsi="Sylfaen" w:cs="Times New Roman"/>
                <w:sz w:val="20"/>
                <w:szCs w:val="20"/>
              </w:rPr>
              <w:t xml:space="preserve"> results that are </w:t>
            </w:r>
            <w:r>
              <w:rPr>
                <w:rFonts w:ascii="Sylfaen" w:eastAsia="Times New Roman" w:hAnsi="Sylfaen" w:cs="Times New Roman"/>
                <w:sz w:val="20"/>
                <w:szCs w:val="20"/>
              </w:rPr>
              <w:t>defined by t</w:t>
            </w:r>
            <w:r w:rsidR="0084595C" w:rsidRPr="0084595C">
              <w:rPr>
                <w:rFonts w:ascii="Sylfaen" w:eastAsia="Times New Roman" w:hAnsi="Sylfaen" w:cs="Times New Roman"/>
                <w:sz w:val="20"/>
                <w:szCs w:val="20"/>
              </w:rPr>
              <w:t>he educational program.</w:t>
            </w:r>
            <w:r w:rsidR="00EA7174" w:rsidRPr="00EA7174">
              <w:rPr>
                <w:rFonts w:ascii="Sylfaen" w:eastAsia="Times New Roman" w:hAnsi="Sylfaen" w:cs="Times New Roman"/>
                <w:b/>
                <w:bCs/>
                <w:sz w:val="20"/>
                <w:szCs w:val="20"/>
              </w:rPr>
              <w:t> </w:t>
            </w:r>
          </w:p>
        </w:tc>
      </w:tr>
      <w:tr w:rsidR="000102DF"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bCs/>
              </w:rPr>
            </w:pPr>
            <w:r w:rsidRPr="00BA00A5">
              <w:rPr>
                <w:rFonts w:ascii="Sylfaen" w:hAnsi="Sylfaen" w:cs="Sylfaen"/>
                <w:b/>
                <w:bCs/>
                <w:lang w:val="ka-GE"/>
              </w:rPr>
              <w:lastRenderedPageBreak/>
              <w:t xml:space="preserve">Structure of the </w:t>
            </w:r>
            <w:r w:rsidRPr="00BA00A5">
              <w:rPr>
                <w:rFonts w:ascii="Sylfaen" w:hAnsi="Sylfaen" w:cs="Sylfaen"/>
                <w:b/>
                <w:bCs/>
              </w:rPr>
              <w:t>Program</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EA7174" w:rsidRPr="00EA7174" w:rsidRDefault="00EA7174" w:rsidP="00EA7174">
            <w:pPr>
              <w:spacing w:after="0" w:line="230" w:lineRule="atLeast"/>
              <w:jc w:val="both"/>
              <w:rPr>
                <w:rFonts w:ascii="Times New Roman" w:eastAsia="Times New Roman" w:hAnsi="Times New Roman" w:cs="Times New Roman"/>
                <w:sz w:val="20"/>
                <w:szCs w:val="20"/>
              </w:rPr>
            </w:pPr>
            <w:r w:rsidRPr="00EA7174">
              <w:rPr>
                <w:rFonts w:ascii="Sylfaen" w:eastAsia="Times New Roman" w:hAnsi="Sylfaen" w:cs="Times New Roman"/>
                <w:sz w:val="20"/>
                <w:szCs w:val="20"/>
              </w:rPr>
              <w:t xml:space="preserve">Program </w:t>
            </w:r>
            <w:r w:rsidR="0052799E">
              <w:rPr>
                <w:rFonts w:ascii="Sylfaen" w:eastAsia="Times New Roman" w:hAnsi="Sylfaen" w:cs="Times New Roman"/>
                <w:sz w:val="20"/>
                <w:szCs w:val="20"/>
              </w:rPr>
              <w:t>mandatory</w:t>
            </w:r>
            <w:r w:rsidRPr="00EA7174">
              <w:rPr>
                <w:rFonts w:ascii="Sylfaen" w:eastAsia="Times New Roman" w:hAnsi="Sylfaen" w:cs="Times New Roman"/>
                <w:sz w:val="20"/>
                <w:szCs w:val="20"/>
              </w:rPr>
              <w:t xml:space="preserve"> courses - 151</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credits</w:t>
            </w:r>
          </w:p>
          <w:p w:rsidR="00EA7174" w:rsidRPr="00EA7174" w:rsidRDefault="0052799E" w:rsidP="00EA7174">
            <w:pPr>
              <w:spacing w:after="0" w:line="230" w:lineRule="atLeast"/>
              <w:jc w:val="both"/>
              <w:rPr>
                <w:rFonts w:ascii="Times New Roman" w:eastAsia="Times New Roman" w:hAnsi="Times New Roman" w:cs="Times New Roman"/>
                <w:sz w:val="20"/>
                <w:szCs w:val="20"/>
              </w:rPr>
            </w:pPr>
            <w:r>
              <w:rPr>
                <w:rFonts w:ascii="Sylfaen" w:eastAsia="Times New Roman" w:hAnsi="Sylfaen" w:cs="Times New Roman"/>
                <w:sz w:val="20"/>
                <w:szCs w:val="20"/>
              </w:rPr>
              <w:t>Program elective</w:t>
            </w:r>
            <w:r w:rsidR="00EA7174" w:rsidRPr="00EA7174">
              <w:rPr>
                <w:rFonts w:ascii="Sylfaen" w:eastAsia="Times New Roman" w:hAnsi="Sylfaen" w:cs="Times New Roman"/>
                <w:sz w:val="20"/>
                <w:szCs w:val="20"/>
              </w:rPr>
              <w:t xml:space="preserve"> courses -</w:t>
            </w:r>
            <w:r w:rsidR="00EA7174" w:rsidRPr="00EA7174">
              <w:rPr>
                <w:rFonts w:ascii="Times New Roman" w:eastAsia="Times New Roman" w:hAnsi="Times New Roman" w:cs="Times New Roman"/>
                <w:sz w:val="20"/>
                <w:szCs w:val="20"/>
              </w:rPr>
              <w:t> </w:t>
            </w:r>
            <w:r w:rsidR="00EA7174" w:rsidRPr="00EA7174">
              <w:rPr>
                <w:rFonts w:ascii="Sylfaen" w:eastAsia="Times New Roman" w:hAnsi="Sylfaen" w:cs="Times New Roman"/>
                <w:sz w:val="20"/>
                <w:szCs w:val="20"/>
              </w:rPr>
              <w:t>24</w:t>
            </w:r>
            <w:r w:rsidR="00EA7174" w:rsidRPr="00EA7174">
              <w:rPr>
                <w:rFonts w:ascii="Times New Roman" w:eastAsia="Times New Roman" w:hAnsi="Times New Roman" w:cs="Times New Roman"/>
                <w:sz w:val="20"/>
                <w:szCs w:val="20"/>
              </w:rPr>
              <w:t> </w:t>
            </w:r>
            <w:r w:rsidR="00EA7174" w:rsidRPr="00EA7174">
              <w:rPr>
                <w:rFonts w:ascii="Sylfaen" w:eastAsia="Times New Roman" w:hAnsi="Sylfaen" w:cs="Times New Roman"/>
                <w:sz w:val="20"/>
                <w:szCs w:val="20"/>
              </w:rPr>
              <w:t>credits</w:t>
            </w:r>
          </w:p>
          <w:p w:rsidR="0052799E" w:rsidRDefault="00EA7174" w:rsidP="00EA7174">
            <w:pPr>
              <w:spacing w:after="0" w:line="230" w:lineRule="atLeast"/>
              <w:jc w:val="both"/>
              <w:rPr>
                <w:rFonts w:ascii="Times New Roman" w:eastAsia="Times New Roman" w:hAnsi="Times New Roman" w:cs="Times New Roman"/>
                <w:sz w:val="20"/>
                <w:szCs w:val="20"/>
              </w:rPr>
            </w:pPr>
            <w:r w:rsidRPr="00EA7174">
              <w:rPr>
                <w:rFonts w:ascii="Sylfaen" w:eastAsia="Times New Roman" w:hAnsi="Sylfaen" w:cs="Times New Roman"/>
                <w:sz w:val="20"/>
                <w:szCs w:val="20"/>
              </w:rPr>
              <w:t>Free credits -</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5</w:t>
            </w:r>
            <w:r w:rsidRPr="00EA7174">
              <w:rPr>
                <w:rFonts w:ascii="Times New Roman" w:eastAsia="Times New Roman" w:hAnsi="Times New Roman" w:cs="Times New Roman"/>
                <w:sz w:val="20"/>
                <w:szCs w:val="20"/>
              </w:rPr>
              <w:t> </w:t>
            </w:r>
            <w:r w:rsidRPr="00EA7174">
              <w:rPr>
                <w:rFonts w:ascii="Sylfaen" w:eastAsia="Times New Roman" w:hAnsi="Sylfaen" w:cs="Times New Roman"/>
                <w:sz w:val="20"/>
                <w:szCs w:val="20"/>
              </w:rPr>
              <w:t>credits</w:t>
            </w:r>
          </w:p>
          <w:p w:rsidR="00EA7174" w:rsidRPr="00EA7174" w:rsidRDefault="0052799E" w:rsidP="00EA7174">
            <w:pPr>
              <w:spacing w:after="0" w:line="230" w:lineRule="atLeast"/>
              <w:jc w:val="both"/>
              <w:rPr>
                <w:rFonts w:ascii="Times New Roman" w:eastAsia="Times New Roman" w:hAnsi="Times New Roman" w:cs="Times New Roman"/>
                <w:sz w:val="20"/>
                <w:szCs w:val="20"/>
              </w:rPr>
            </w:pPr>
            <w:r>
              <w:rPr>
                <w:rFonts w:ascii="Sylfaen" w:eastAsia="Times New Roman" w:hAnsi="Sylfaen" w:cs="Times New Roman"/>
                <w:sz w:val="20"/>
                <w:szCs w:val="20"/>
              </w:rPr>
              <w:t>M</w:t>
            </w:r>
            <w:r w:rsidR="00EA7174" w:rsidRPr="00EA7174">
              <w:rPr>
                <w:rFonts w:ascii="Sylfaen" w:eastAsia="Times New Roman" w:hAnsi="Sylfaen" w:cs="Times New Roman"/>
                <w:sz w:val="20"/>
                <w:szCs w:val="20"/>
              </w:rPr>
              <w:t>inor</w:t>
            </w:r>
            <w:r w:rsidR="00EA7174" w:rsidRPr="00EA7174">
              <w:rPr>
                <w:rFonts w:ascii="Times New Roman" w:eastAsia="Times New Roman" w:hAnsi="Times New Roman" w:cs="Times New Roman"/>
                <w:sz w:val="20"/>
                <w:szCs w:val="20"/>
              </w:rPr>
              <w:t> </w:t>
            </w:r>
            <w:r>
              <w:rPr>
                <w:rFonts w:ascii="Sylfaen" w:eastAsia="Times New Roman" w:hAnsi="Sylfaen" w:cs="Times New Roman"/>
                <w:sz w:val="20"/>
                <w:szCs w:val="20"/>
              </w:rPr>
              <w:t>program</w:t>
            </w:r>
            <w:r w:rsidR="00EA7174" w:rsidRPr="00EA7174">
              <w:rPr>
                <w:rFonts w:ascii="Sylfaen" w:eastAsia="Times New Roman" w:hAnsi="Sylfaen" w:cs="Times New Roman"/>
                <w:sz w:val="20"/>
                <w:szCs w:val="20"/>
              </w:rPr>
              <w:t xml:space="preserve"> -</w:t>
            </w:r>
            <w:r w:rsidR="00EA7174" w:rsidRPr="00EA7174">
              <w:rPr>
                <w:rFonts w:ascii="Times New Roman" w:eastAsia="Times New Roman" w:hAnsi="Times New Roman" w:cs="Times New Roman"/>
                <w:sz w:val="20"/>
                <w:szCs w:val="20"/>
              </w:rPr>
              <w:t> </w:t>
            </w:r>
            <w:r w:rsidR="00EA7174" w:rsidRPr="00EA7174">
              <w:rPr>
                <w:rFonts w:ascii="Sylfaen" w:eastAsia="Times New Roman" w:hAnsi="Sylfaen" w:cs="Times New Roman"/>
                <w:sz w:val="20"/>
                <w:szCs w:val="20"/>
              </w:rPr>
              <w:t>60 credits</w:t>
            </w:r>
          </w:p>
          <w:p w:rsidR="00EA7174" w:rsidRPr="00EA7174" w:rsidRDefault="00EA7174" w:rsidP="00EA7174">
            <w:pPr>
              <w:spacing w:after="0" w:line="240" w:lineRule="auto"/>
              <w:jc w:val="both"/>
              <w:rPr>
                <w:rFonts w:ascii="Times New Roman" w:eastAsia="Times New Roman" w:hAnsi="Times New Roman" w:cs="Times New Roman"/>
                <w:sz w:val="24"/>
                <w:szCs w:val="24"/>
              </w:rPr>
            </w:pPr>
            <w:r w:rsidRPr="00EA7174">
              <w:rPr>
                <w:rFonts w:ascii="Sylfaen" w:eastAsia="Times New Roman" w:hAnsi="Sylfaen" w:cs="Times New Roman"/>
                <w:b/>
                <w:bCs/>
                <w:color w:val="943634"/>
                <w:sz w:val="20"/>
                <w:szCs w:val="20"/>
              </w:rPr>
              <w:t> </w:t>
            </w:r>
          </w:p>
          <w:p w:rsidR="00EA7174" w:rsidRPr="00EA7174" w:rsidRDefault="0052799E" w:rsidP="00EA7174">
            <w:pPr>
              <w:spacing w:after="0" w:line="240" w:lineRule="auto"/>
              <w:jc w:val="both"/>
              <w:rPr>
                <w:rFonts w:ascii="Times New Roman" w:eastAsia="Times New Roman" w:hAnsi="Times New Roman" w:cs="Times New Roman"/>
                <w:sz w:val="24"/>
                <w:szCs w:val="24"/>
              </w:rPr>
            </w:pPr>
            <w:r>
              <w:rPr>
                <w:rFonts w:ascii="Sylfaen" w:eastAsia="Times New Roman" w:hAnsi="Sylfaen" w:cs="Times New Roman"/>
                <w:b/>
                <w:bCs/>
                <w:sz w:val="20"/>
                <w:szCs w:val="20"/>
              </w:rPr>
              <w:t xml:space="preserve">See </w:t>
            </w:r>
            <w:r w:rsidR="00EA7174" w:rsidRPr="00EA7174">
              <w:rPr>
                <w:rFonts w:ascii="Sylfaen" w:eastAsia="Times New Roman" w:hAnsi="Sylfaen" w:cs="Times New Roman"/>
                <w:b/>
                <w:bCs/>
                <w:sz w:val="20"/>
                <w:szCs w:val="20"/>
              </w:rPr>
              <w:t>Study plan</w:t>
            </w:r>
            <w:r w:rsidR="00EA7174" w:rsidRPr="00EA7174">
              <w:rPr>
                <w:rFonts w:ascii="Times New Roman" w:eastAsia="Times New Roman" w:hAnsi="Times New Roman" w:cs="Times New Roman"/>
                <w:sz w:val="24"/>
                <w:szCs w:val="24"/>
              </w:rPr>
              <w:t> </w:t>
            </w:r>
            <w:r>
              <w:rPr>
                <w:rFonts w:ascii="Sylfaen" w:eastAsia="Times New Roman" w:hAnsi="Sylfaen" w:cs="Times New Roman"/>
                <w:b/>
                <w:bCs/>
                <w:sz w:val="20"/>
                <w:szCs w:val="20"/>
              </w:rPr>
              <w:t>a</w:t>
            </w:r>
            <w:r w:rsidR="00EA7174" w:rsidRPr="00EA7174">
              <w:rPr>
                <w:rFonts w:ascii="Sylfaen" w:eastAsia="Times New Roman" w:hAnsi="Sylfaen" w:cs="Times New Roman"/>
                <w:b/>
                <w:bCs/>
                <w:sz w:val="20"/>
                <w:szCs w:val="20"/>
              </w:rPr>
              <w:t>s an attachment!</w:t>
            </w:r>
          </w:p>
          <w:p w:rsidR="00EA7174" w:rsidRPr="00EA7174" w:rsidRDefault="00EA7174" w:rsidP="00EA7174">
            <w:pPr>
              <w:spacing w:after="0" w:line="240" w:lineRule="auto"/>
              <w:jc w:val="both"/>
              <w:rPr>
                <w:rFonts w:ascii="Times New Roman" w:eastAsia="Times New Roman" w:hAnsi="Times New Roman" w:cs="Times New Roman"/>
                <w:sz w:val="24"/>
                <w:szCs w:val="24"/>
              </w:rPr>
            </w:pPr>
            <w:r w:rsidRPr="00EA7174">
              <w:rPr>
                <w:rFonts w:ascii="Sylfaen" w:eastAsia="Times New Roman" w:hAnsi="Sylfaen" w:cs="Times New Roman"/>
                <w:b/>
                <w:bCs/>
                <w:sz w:val="20"/>
                <w:szCs w:val="20"/>
              </w:rPr>
              <w:t>See attachment 1.</w:t>
            </w:r>
          </w:p>
          <w:p w:rsidR="00EA7174" w:rsidRPr="00EA7174" w:rsidRDefault="00EA7174" w:rsidP="00EA7174">
            <w:pPr>
              <w:spacing w:after="0" w:line="240" w:lineRule="auto"/>
              <w:jc w:val="both"/>
              <w:rPr>
                <w:rFonts w:ascii="Times New Roman" w:eastAsia="Times New Roman" w:hAnsi="Times New Roman" w:cs="Times New Roman"/>
                <w:sz w:val="24"/>
                <w:szCs w:val="24"/>
              </w:rPr>
            </w:pPr>
            <w:r w:rsidRPr="00EA7174">
              <w:rPr>
                <w:rFonts w:ascii="Sylfaen" w:eastAsia="Times New Roman" w:hAnsi="Sylfaen" w:cs="Times New Roman"/>
                <w:b/>
                <w:bCs/>
                <w:sz w:val="20"/>
                <w:szCs w:val="20"/>
              </w:rPr>
              <w:t> </w:t>
            </w:r>
          </w:p>
        </w:tc>
      </w:tr>
      <w:tr w:rsidR="000102DF"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bCs/>
                <w:lang w:val="ka-GE"/>
              </w:rPr>
            </w:pPr>
            <w:r w:rsidRPr="00BA00A5">
              <w:rPr>
                <w:rFonts w:ascii="Sylfaen" w:hAnsi="Sylfaen" w:cs="Sylfaen"/>
                <w:b/>
                <w:bCs/>
              </w:rPr>
              <w:t>Assessment System</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EA7174" w:rsidRPr="00D73850" w:rsidRDefault="008F4E14"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A</w:t>
            </w:r>
            <w:r w:rsidR="00EA7174" w:rsidRPr="00D73850">
              <w:rPr>
                <w:rFonts w:ascii="Sylfaen" w:eastAsia="Times New Roman" w:hAnsi="Sylfaen" w:cs="Times New Roman"/>
                <w:sz w:val="20"/>
                <w:szCs w:val="20"/>
              </w:rPr>
              <w:t xml:space="preserve">ssessment system at </w:t>
            </w:r>
            <w:proofErr w:type="spellStart"/>
            <w:r w:rsidR="00EA7174" w:rsidRPr="00D73850">
              <w:rPr>
                <w:rFonts w:ascii="Sylfaen" w:eastAsia="Times New Roman" w:hAnsi="Sylfaen" w:cs="Times New Roman"/>
                <w:sz w:val="20"/>
                <w:szCs w:val="20"/>
              </w:rPr>
              <w:t>Akaki</w:t>
            </w:r>
            <w:proofErr w:type="spellEnd"/>
            <w:r w:rsidR="00EA7174" w:rsidRPr="00D73850">
              <w:rPr>
                <w:rFonts w:ascii="Sylfaen" w:eastAsia="Times New Roman" w:hAnsi="Sylfaen" w:cs="Times New Roman"/>
                <w:sz w:val="20"/>
                <w:szCs w:val="20"/>
              </w:rPr>
              <w:t xml:space="preserve"> </w:t>
            </w:r>
            <w:proofErr w:type="spellStart"/>
            <w:r w:rsidR="00EA7174" w:rsidRPr="00D73850">
              <w:rPr>
                <w:rFonts w:ascii="Sylfaen" w:eastAsia="Times New Roman" w:hAnsi="Sylfaen" w:cs="Times New Roman"/>
                <w:sz w:val="20"/>
                <w:szCs w:val="20"/>
              </w:rPr>
              <w:t>Tsereteli</w:t>
            </w:r>
            <w:proofErr w:type="spellEnd"/>
            <w:r w:rsidR="00EA7174" w:rsidRPr="00D73850">
              <w:rPr>
                <w:rFonts w:ascii="Sylfaen" w:eastAsia="Times New Roman" w:hAnsi="Sylfaen" w:cs="Times New Roman"/>
                <w:sz w:val="20"/>
                <w:szCs w:val="20"/>
              </w:rPr>
              <w:t xml:space="preserve"> State University is divided into the following components:</w:t>
            </w:r>
          </w:p>
          <w:p w:rsidR="00EA7174" w:rsidRPr="00D73850" w:rsidRDefault="00EA7174"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 xml:space="preserve">The share of the </w:t>
            </w:r>
            <w:r w:rsidR="008F4E14" w:rsidRPr="00D73850">
              <w:rPr>
                <w:rFonts w:ascii="Sylfaen" w:eastAsia="Times New Roman" w:hAnsi="Sylfaen" w:cs="Times New Roman"/>
                <w:sz w:val="20"/>
                <w:szCs w:val="20"/>
              </w:rPr>
              <w:t>mid-term</w:t>
            </w:r>
            <w:r w:rsidRPr="00D73850">
              <w:rPr>
                <w:rFonts w:ascii="Sylfaen" w:eastAsia="Times New Roman" w:hAnsi="Sylfaen" w:cs="Times New Roman"/>
                <w:sz w:val="20"/>
                <w:szCs w:val="20"/>
              </w:rPr>
              <w:t xml:space="preserve"> </w:t>
            </w:r>
            <w:r w:rsidR="008F4E14" w:rsidRPr="00D73850">
              <w:rPr>
                <w:rFonts w:ascii="Sylfaen" w:eastAsia="Times New Roman" w:hAnsi="Sylfaen" w:cs="Times New Roman"/>
                <w:sz w:val="20"/>
                <w:szCs w:val="20"/>
              </w:rPr>
              <w:t>assessment</w:t>
            </w:r>
            <w:r w:rsidRPr="00D73850">
              <w:rPr>
                <w:rFonts w:ascii="Sylfaen" w:eastAsia="Times New Roman" w:hAnsi="Sylfaen" w:cs="Times New Roman"/>
                <w:sz w:val="20"/>
                <w:szCs w:val="20"/>
              </w:rPr>
              <w:t xml:space="preserve"> from the </w:t>
            </w:r>
            <w:r w:rsidR="008F4E14" w:rsidRPr="00D73850">
              <w:rPr>
                <w:rFonts w:ascii="Sylfaen" w:eastAsia="Times New Roman" w:hAnsi="Sylfaen" w:cs="Times New Roman"/>
                <w:sz w:val="20"/>
                <w:szCs w:val="20"/>
              </w:rPr>
              <w:t>total</w:t>
            </w:r>
            <w:r w:rsidRPr="00D73850">
              <w:rPr>
                <w:rFonts w:ascii="Sylfaen" w:eastAsia="Times New Roman" w:hAnsi="Sylfaen" w:cs="Times New Roman"/>
                <w:sz w:val="20"/>
                <w:szCs w:val="20"/>
              </w:rPr>
              <w:t xml:space="preserve"> score (100 points) is 60 points, which includes the following assessment forms:</w:t>
            </w:r>
          </w:p>
          <w:p w:rsidR="00EA7174" w:rsidRPr="00D73850" w:rsidRDefault="00EA7174"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Student</w:t>
            </w:r>
            <w:r w:rsidR="008F4E14" w:rsidRPr="00D73850">
              <w:rPr>
                <w:rFonts w:ascii="Sylfaen" w:eastAsia="Times New Roman" w:hAnsi="Sylfaen" w:cs="Times New Roman"/>
                <w:sz w:val="20"/>
                <w:szCs w:val="20"/>
              </w:rPr>
              <w:t>s</w:t>
            </w:r>
            <w:r w:rsidRPr="00D73850">
              <w:rPr>
                <w:rFonts w:ascii="Sylfaen" w:eastAsia="Times New Roman" w:hAnsi="Sylfaen" w:cs="Times New Roman"/>
                <w:sz w:val="20"/>
                <w:szCs w:val="20"/>
              </w:rPr>
              <w:t xml:space="preserve"> activity during </w:t>
            </w:r>
            <w:r w:rsidR="008F4E14" w:rsidRPr="00D73850">
              <w:rPr>
                <w:rFonts w:ascii="Sylfaen" w:eastAsia="Times New Roman" w:hAnsi="Sylfaen" w:cs="Times New Roman"/>
                <w:sz w:val="20"/>
                <w:szCs w:val="20"/>
              </w:rPr>
              <w:t xml:space="preserve">the </w:t>
            </w:r>
            <w:r w:rsidRPr="00D73850">
              <w:rPr>
                <w:rFonts w:ascii="Sylfaen" w:eastAsia="Times New Roman" w:hAnsi="Sylfaen" w:cs="Times New Roman"/>
                <w:sz w:val="20"/>
                <w:szCs w:val="20"/>
              </w:rPr>
              <w:t xml:space="preserve">semester (comprises different </w:t>
            </w:r>
            <w:r w:rsidR="008F4E14" w:rsidRPr="00D73850">
              <w:rPr>
                <w:rFonts w:ascii="Sylfaen" w:eastAsia="Times New Roman" w:hAnsi="Sylfaen" w:cs="Times New Roman"/>
                <w:sz w:val="20"/>
                <w:szCs w:val="20"/>
              </w:rPr>
              <w:t xml:space="preserve">assessment </w:t>
            </w:r>
            <w:r w:rsidRPr="00D73850">
              <w:rPr>
                <w:rFonts w:ascii="Sylfaen" w:eastAsia="Times New Roman" w:hAnsi="Sylfaen" w:cs="Times New Roman"/>
                <w:sz w:val="20"/>
                <w:szCs w:val="20"/>
              </w:rPr>
              <w:t>components) - 30 points;</w:t>
            </w:r>
          </w:p>
          <w:p w:rsidR="00EA7174" w:rsidRPr="00D73850" w:rsidRDefault="00B02AB1"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Mid-term</w:t>
            </w:r>
            <w:r w:rsidR="00EA7174" w:rsidRPr="00D73850">
              <w:rPr>
                <w:rFonts w:ascii="Sylfaen" w:eastAsia="Times New Roman" w:hAnsi="Sylfaen" w:cs="Times New Roman"/>
                <w:sz w:val="20"/>
                <w:szCs w:val="20"/>
              </w:rPr>
              <w:t xml:space="preserve"> exam - 30 points;</w:t>
            </w:r>
          </w:p>
          <w:p w:rsidR="00EA7174" w:rsidRPr="00D73850" w:rsidRDefault="00EA7174"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Final exam - 40 points.</w:t>
            </w:r>
          </w:p>
          <w:p w:rsidR="00EA7174" w:rsidRPr="00D73850" w:rsidRDefault="00B02AB1" w:rsidP="00EA7174">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 xml:space="preserve">Student has </w:t>
            </w:r>
            <w:r w:rsidR="00EA7174" w:rsidRPr="00D73850">
              <w:rPr>
                <w:rFonts w:ascii="Sylfaen" w:eastAsia="Times New Roman" w:hAnsi="Sylfaen" w:cs="Times New Roman"/>
                <w:sz w:val="20"/>
                <w:szCs w:val="20"/>
              </w:rPr>
              <w:t xml:space="preserve">right to </w:t>
            </w:r>
            <w:r w:rsidRPr="00D73850">
              <w:rPr>
                <w:rFonts w:ascii="Sylfaen" w:eastAsia="Times New Roman" w:hAnsi="Sylfaen" w:cs="Times New Roman"/>
                <w:sz w:val="20"/>
                <w:szCs w:val="20"/>
              </w:rPr>
              <w:t>take the final exam when</w:t>
            </w:r>
            <w:r w:rsidR="00EA7174" w:rsidRPr="00D73850">
              <w:rPr>
                <w:rFonts w:ascii="Sylfaen" w:eastAsia="Times New Roman" w:hAnsi="Sylfaen" w:cs="Times New Roman"/>
                <w:sz w:val="20"/>
                <w:szCs w:val="20"/>
              </w:rPr>
              <w:t xml:space="preserve"> </w:t>
            </w:r>
            <w:r w:rsidRPr="00D73850">
              <w:rPr>
                <w:rFonts w:ascii="Sylfaen" w:eastAsia="Times New Roman" w:hAnsi="Sylfaen" w:cs="Times New Roman"/>
                <w:sz w:val="20"/>
                <w:szCs w:val="20"/>
              </w:rPr>
              <w:t>he/she has obtained at least 18 points at mid-term assessment totally</w:t>
            </w:r>
            <w:r w:rsidR="00EA7174" w:rsidRPr="00D73850">
              <w:rPr>
                <w:rFonts w:ascii="Sylfaen" w:eastAsia="Times New Roman" w:hAnsi="Sylfaen" w:cs="Times New Roman"/>
                <w:sz w:val="20"/>
                <w:szCs w:val="20"/>
              </w:rPr>
              <w:t>.</w:t>
            </w:r>
          </w:p>
          <w:p w:rsidR="00D73850" w:rsidRPr="00D73850" w:rsidRDefault="00D73850" w:rsidP="00D73850">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The students grading scheme includes,</w:t>
            </w:r>
          </w:p>
          <w:p w:rsidR="00D73850" w:rsidRPr="00D73850" w:rsidRDefault="00D73850" w:rsidP="00D73850">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 xml:space="preserve"> a) five types of positive assessment:</w:t>
            </w:r>
          </w:p>
          <w:p w:rsidR="00D73850" w:rsidRPr="00D73850" w:rsidRDefault="00D73850" w:rsidP="00D73850">
            <w:pPr>
              <w:spacing w:after="0" w:line="240" w:lineRule="auto"/>
              <w:jc w:val="both"/>
              <w:rPr>
                <w:rFonts w:ascii="Sylfaen" w:hAnsi="Sylfaen"/>
                <w:bCs/>
                <w:sz w:val="20"/>
                <w:szCs w:val="20"/>
                <w:lang w:val="ka-GE"/>
              </w:rPr>
            </w:pPr>
            <w:r w:rsidRPr="00D73850">
              <w:rPr>
                <w:rFonts w:ascii="Sylfaen" w:hAnsi="Sylfaen"/>
                <w:bCs/>
                <w:sz w:val="20"/>
                <w:szCs w:val="20"/>
                <w:lang w:val="ka-GE"/>
              </w:rPr>
              <w:t>(A) Excellent – 91</w:t>
            </w:r>
            <w:r w:rsidRPr="00D73850">
              <w:rPr>
                <w:rFonts w:ascii="Sylfaen" w:hAnsi="Sylfaen"/>
                <w:bCs/>
                <w:sz w:val="20"/>
                <w:szCs w:val="20"/>
              </w:rPr>
              <w:t xml:space="preserve">-100 points. </w:t>
            </w:r>
          </w:p>
          <w:p w:rsidR="00D73850" w:rsidRPr="00D73850" w:rsidRDefault="00D73850" w:rsidP="00D73850">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(B) </w:t>
            </w:r>
            <w:r w:rsidRPr="00D73850">
              <w:rPr>
                <w:rFonts w:ascii="Sylfaen" w:hAnsi="Sylfaen"/>
                <w:bCs/>
                <w:sz w:val="20"/>
                <w:szCs w:val="20"/>
              </w:rPr>
              <w:t>V</w:t>
            </w:r>
            <w:r w:rsidRPr="00D73850">
              <w:rPr>
                <w:rFonts w:ascii="Sylfaen" w:hAnsi="Sylfaen"/>
                <w:bCs/>
                <w:sz w:val="20"/>
                <w:szCs w:val="20"/>
                <w:lang w:val="ka-GE"/>
              </w:rPr>
              <w:t>ery good – 81-90</w:t>
            </w:r>
            <w:r w:rsidRPr="00D73850">
              <w:rPr>
                <w:rFonts w:ascii="Sylfaen" w:hAnsi="Sylfaen"/>
                <w:bCs/>
                <w:sz w:val="20"/>
                <w:szCs w:val="20"/>
              </w:rPr>
              <w:t xml:space="preserve"> points. </w:t>
            </w:r>
          </w:p>
          <w:p w:rsidR="00D73850" w:rsidRPr="00D73850" w:rsidRDefault="00D73850" w:rsidP="00D73850">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     (C) </w:t>
            </w:r>
            <w:r w:rsidRPr="00D73850">
              <w:rPr>
                <w:rFonts w:ascii="Sylfaen" w:hAnsi="Sylfaen"/>
                <w:bCs/>
                <w:sz w:val="20"/>
                <w:szCs w:val="20"/>
              </w:rPr>
              <w:t>G</w:t>
            </w:r>
            <w:r w:rsidRPr="00D73850">
              <w:rPr>
                <w:rFonts w:ascii="Sylfaen" w:hAnsi="Sylfaen"/>
                <w:bCs/>
                <w:sz w:val="20"/>
                <w:szCs w:val="20"/>
                <w:lang w:val="ka-GE"/>
              </w:rPr>
              <w:t>ood –  71-80</w:t>
            </w:r>
            <w:r w:rsidRPr="00D73850">
              <w:rPr>
                <w:rFonts w:ascii="Sylfaen" w:hAnsi="Sylfaen"/>
                <w:bCs/>
                <w:sz w:val="20"/>
                <w:szCs w:val="20"/>
              </w:rPr>
              <w:t xml:space="preserve"> points. </w:t>
            </w:r>
          </w:p>
          <w:p w:rsidR="00D73850" w:rsidRPr="00D73850" w:rsidRDefault="00D73850" w:rsidP="00D73850">
            <w:pPr>
              <w:spacing w:after="0" w:line="240" w:lineRule="auto"/>
              <w:jc w:val="both"/>
              <w:rPr>
                <w:rFonts w:ascii="Sylfaen" w:hAnsi="Sylfaen"/>
                <w:bCs/>
                <w:sz w:val="20"/>
                <w:szCs w:val="20"/>
              </w:rPr>
            </w:pPr>
            <w:r w:rsidRPr="00D73850">
              <w:rPr>
                <w:rFonts w:ascii="Sylfaen" w:hAnsi="Sylfaen"/>
                <w:bCs/>
                <w:sz w:val="20"/>
                <w:szCs w:val="20"/>
                <w:lang w:val="ka-GE"/>
              </w:rPr>
              <w:t xml:space="preserve">     (D) </w:t>
            </w:r>
            <w:r w:rsidRPr="00D73850">
              <w:rPr>
                <w:rFonts w:ascii="Sylfaen" w:hAnsi="Sylfaen"/>
                <w:bCs/>
                <w:sz w:val="20"/>
                <w:szCs w:val="20"/>
              </w:rPr>
              <w:t>S</w:t>
            </w:r>
            <w:r w:rsidRPr="00D73850">
              <w:rPr>
                <w:rFonts w:ascii="Sylfaen" w:hAnsi="Sylfaen"/>
                <w:bCs/>
                <w:sz w:val="20"/>
                <w:szCs w:val="20"/>
                <w:lang w:val="ka-GE"/>
              </w:rPr>
              <w:t>atisfactory –  61-70</w:t>
            </w:r>
            <w:r w:rsidRPr="00D73850">
              <w:rPr>
                <w:rFonts w:ascii="Sylfaen" w:hAnsi="Sylfaen"/>
                <w:bCs/>
                <w:sz w:val="20"/>
                <w:szCs w:val="20"/>
              </w:rPr>
              <w:t xml:space="preserve"> points.</w:t>
            </w:r>
          </w:p>
          <w:p w:rsidR="00D73850" w:rsidRPr="00D73850" w:rsidRDefault="00D73850" w:rsidP="00D73850">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     (E) </w:t>
            </w:r>
            <w:r w:rsidRPr="00D73850">
              <w:rPr>
                <w:rFonts w:ascii="Sylfaen" w:hAnsi="Sylfaen"/>
                <w:bCs/>
                <w:sz w:val="20"/>
                <w:szCs w:val="20"/>
              </w:rPr>
              <w:t>Acceptable</w:t>
            </w:r>
            <w:r w:rsidRPr="00D73850">
              <w:rPr>
                <w:rFonts w:ascii="Sylfaen" w:hAnsi="Sylfaen"/>
                <w:bCs/>
                <w:sz w:val="20"/>
                <w:szCs w:val="20"/>
                <w:lang w:val="ka-GE"/>
              </w:rPr>
              <w:t xml:space="preserve">  –  51-60</w:t>
            </w:r>
            <w:r w:rsidRPr="00D73850">
              <w:rPr>
                <w:rFonts w:ascii="Sylfaen" w:hAnsi="Sylfaen"/>
                <w:bCs/>
                <w:sz w:val="20"/>
                <w:szCs w:val="20"/>
              </w:rPr>
              <w:t xml:space="preserve"> points. </w:t>
            </w:r>
          </w:p>
          <w:p w:rsidR="00D73850" w:rsidRPr="00D73850" w:rsidRDefault="00D73850" w:rsidP="00D73850">
            <w:pPr>
              <w:tabs>
                <w:tab w:val="left" w:pos="720"/>
                <w:tab w:val="left" w:pos="2865"/>
                <w:tab w:val="center" w:pos="4961"/>
              </w:tabs>
              <w:spacing w:after="0" w:line="240" w:lineRule="auto"/>
              <w:jc w:val="both"/>
              <w:rPr>
                <w:rFonts w:ascii="Sylfaen" w:hAnsi="Sylfaen"/>
                <w:bCs/>
                <w:sz w:val="20"/>
                <w:szCs w:val="20"/>
              </w:rPr>
            </w:pPr>
            <w:r w:rsidRPr="00D73850">
              <w:rPr>
                <w:rFonts w:ascii="Sylfaen" w:hAnsi="Sylfaen"/>
                <w:bCs/>
                <w:sz w:val="20"/>
                <w:szCs w:val="20"/>
              </w:rPr>
              <w:t>b) t</w:t>
            </w:r>
            <w:r w:rsidRPr="00D73850">
              <w:rPr>
                <w:rFonts w:ascii="Sylfaen" w:hAnsi="Sylfaen"/>
                <w:bCs/>
                <w:sz w:val="20"/>
                <w:szCs w:val="20"/>
                <w:lang w:val="ka-GE"/>
              </w:rPr>
              <w:t xml:space="preserve">wo </w:t>
            </w:r>
            <w:r w:rsidRPr="00D73850">
              <w:rPr>
                <w:rFonts w:ascii="Sylfaen" w:hAnsi="Sylfaen"/>
                <w:bCs/>
                <w:sz w:val="20"/>
                <w:szCs w:val="20"/>
              </w:rPr>
              <w:t>types</w:t>
            </w:r>
            <w:r w:rsidRPr="00D73850">
              <w:rPr>
                <w:rFonts w:ascii="Sylfaen" w:hAnsi="Sylfaen"/>
                <w:bCs/>
                <w:sz w:val="20"/>
                <w:szCs w:val="20"/>
                <w:lang w:val="ka-GE"/>
              </w:rPr>
              <w:t xml:space="preserve"> of </w:t>
            </w:r>
            <w:r w:rsidRPr="00D73850">
              <w:rPr>
                <w:rFonts w:ascii="Sylfaen" w:hAnsi="Sylfaen"/>
                <w:bCs/>
                <w:sz w:val="20"/>
                <w:szCs w:val="20"/>
              </w:rPr>
              <w:t>n</w:t>
            </w:r>
            <w:r w:rsidRPr="00D73850">
              <w:rPr>
                <w:rFonts w:ascii="Sylfaen" w:hAnsi="Sylfaen"/>
                <w:bCs/>
                <w:sz w:val="20"/>
                <w:szCs w:val="20"/>
                <w:lang w:val="ka-GE"/>
              </w:rPr>
              <w:t xml:space="preserve">egative </w:t>
            </w:r>
            <w:r w:rsidRPr="00D73850">
              <w:rPr>
                <w:rFonts w:ascii="Sylfaen" w:hAnsi="Sylfaen"/>
                <w:bCs/>
                <w:sz w:val="20"/>
                <w:szCs w:val="20"/>
              </w:rPr>
              <w:t>a</w:t>
            </w:r>
            <w:r w:rsidRPr="00D73850">
              <w:rPr>
                <w:rFonts w:ascii="Sylfaen" w:hAnsi="Sylfaen"/>
                <w:bCs/>
                <w:sz w:val="20"/>
                <w:szCs w:val="20"/>
                <w:lang w:val="ka-GE"/>
              </w:rPr>
              <w:t>ssessment</w:t>
            </w:r>
            <w:r w:rsidRPr="00D73850">
              <w:rPr>
                <w:rFonts w:ascii="Sylfaen" w:hAnsi="Sylfaen"/>
                <w:bCs/>
                <w:sz w:val="20"/>
                <w:szCs w:val="20"/>
              </w:rPr>
              <w:t>:</w:t>
            </w:r>
          </w:p>
          <w:p w:rsidR="00D73850" w:rsidRPr="00D73850" w:rsidRDefault="00D73850" w:rsidP="00D73850">
            <w:pPr>
              <w:spacing w:after="0" w:line="240" w:lineRule="auto"/>
              <w:jc w:val="both"/>
              <w:rPr>
                <w:rFonts w:ascii="Sylfaen" w:eastAsia="Times New Roman" w:hAnsi="Sylfaen"/>
                <w:sz w:val="20"/>
                <w:szCs w:val="20"/>
                <w:lang w:eastAsia="ru-RU"/>
              </w:rPr>
            </w:pPr>
            <w:r w:rsidRPr="00D73850">
              <w:rPr>
                <w:rFonts w:ascii="Sylfaen" w:eastAsia="Times New Roman" w:hAnsi="Sylfaen"/>
                <w:sz w:val="20"/>
                <w:szCs w:val="20"/>
                <w:lang w:eastAsia="ru-RU"/>
              </w:rPr>
              <w:t>(FX) Student could not pass examination – 41-50 point that</w:t>
            </w:r>
            <w:r w:rsidRPr="00D73850">
              <w:rPr>
                <w:rFonts w:ascii="Sylfaen" w:hAnsi="Sylfaen"/>
                <w:bCs/>
                <w:sz w:val="20"/>
                <w:szCs w:val="20"/>
                <w:lang w:val="ka-GE"/>
              </w:rPr>
              <w:t xml:space="preserve"> means that s</w:t>
            </w:r>
            <w:r w:rsidRPr="00D73850">
              <w:rPr>
                <w:rFonts w:ascii="Sylfaen" w:hAnsi="Sylfaen"/>
                <w:bCs/>
                <w:sz w:val="20"/>
                <w:szCs w:val="20"/>
              </w:rPr>
              <w:t>he</w:t>
            </w:r>
            <w:r w:rsidRPr="00D73850">
              <w:rPr>
                <w:rFonts w:ascii="Sylfaen" w:hAnsi="Sylfaen"/>
                <w:bCs/>
                <w:sz w:val="20"/>
                <w:szCs w:val="20"/>
                <w:lang w:val="ka-GE"/>
              </w:rPr>
              <w:t xml:space="preserve">/he is required to work </w:t>
            </w:r>
            <w:proofErr w:type="gramStart"/>
            <w:r w:rsidRPr="00D73850">
              <w:rPr>
                <w:rFonts w:ascii="Sylfaen" w:hAnsi="Sylfaen"/>
                <w:bCs/>
                <w:sz w:val="20"/>
                <w:szCs w:val="20"/>
                <w:lang w:val="ka-GE"/>
              </w:rPr>
              <w:t>more  for</w:t>
            </w:r>
            <w:proofErr w:type="gramEnd"/>
            <w:r w:rsidRPr="00D73850">
              <w:rPr>
                <w:rFonts w:ascii="Sylfaen" w:hAnsi="Sylfaen"/>
                <w:bCs/>
                <w:sz w:val="20"/>
                <w:szCs w:val="20"/>
                <w:lang w:val="ka-GE"/>
              </w:rPr>
              <w:t xml:space="preserve"> passing the exam, and that s/he is entitled to </w:t>
            </w:r>
            <w:r w:rsidRPr="00D73850">
              <w:rPr>
                <w:rFonts w:ascii="Sylfaen" w:hAnsi="Sylfaen"/>
                <w:bCs/>
                <w:sz w:val="20"/>
                <w:szCs w:val="20"/>
              </w:rPr>
              <w:t>re</w:t>
            </w:r>
            <w:r w:rsidRPr="00D73850">
              <w:rPr>
                <w:rFonts w:ascii="Sylfaen" w:hAnsi="Sylfaen"/>
                <w:bCs/>
                <w:sz w:val="20"/>
                <w:szCs w:val="20"/>
                <w:lang w:val="ka-GE"/>
              </w:rPr>
              <w:t xml:space="preserve">take exam only once </w:t>
            </w:r>
            <w:r w:rsidRPr="00D73850">
              <w:rPr>
                <w:rFonts w:ascii="Sylfaen" w:hAnsi="Sylfaen"/>
                <w:bCs/>
                <w:sz w:val="20"/>
                <w:szCs w:val="20"/>
              </w:rPr>
              <w:t>after individual work</w:t>
            </w:r>
            <w:r w:rsidRPr="00D73850">
              <w:rPr>
                <w:rFonts w:ascii="Sylfaen" w:eastAsia="Times New Roman" w:hAnsi="Sylfaen"/>
                <w:sz w:val="20"/>
                <w:szCs w:val="20"/>
                <w:lang w:eastAsia="ru-RU"/>
              </w:rPr>
              <w:t>;</w:t>
            </w:r>
          </w:p>
          <w:p w:rsidR="00D73850" w:rsidRPr="00D73850" w:rsidRDefault="00D73850" w:rsidP="00D73850">
            <w:pPr>
              <w:spacing w:after="0" w:line="240" w:lineRule="auto"/>
              <w:jc w:val="both"/>
              <w:rPr>
                <w:rFonts w:ascii="Sylfaen" w:eastAsia="Times New Roman" w:hAnsi="Sylfaen"/>
                <w:sz w:val="20"/>
                <w:szCs w:val="20"/>
                <w:lang w:eastAsia="ru-RU"/>
              </w:rPr>
            </w:pPr>
            <w:r w:rsidRPr="00D73850">
              <w:rPr>
                <w:rFonts w:ascii="Sylfaen" w:eastAsia="Times New Roman" w:hAnsi="Sylfaen"/>
                <w:sz w:val="20"/>
                <w:szCs w:val="20"/>
                <w:lang w:eastAsia="ru-RU"/>
              </w:rPr>
              <w:t>(F) failed to pass –40 points and lower that</w:t>
            </w:r>
            <w:r w:rsidRPr="00D73850">
              <w:rPr>
                <w:rFonts w:ascii="Sylfaen" w:hAnsi="Sylfaen"/>
                <w:bCs/>
                <w:sz w:val="20"/>
                <w:szCs w:val="20"/>
                <w:lang w:val="ka-GE"/>
              </w:rPr>
              <w:t xml:space="preserve"> means that the work done by </w:t>
            </w:r>
            <w:r w:rsidRPr="00D73850">
              <w:rPr>
                <w:rFonts w:ascii="Sylfaen" w:hAnsi="Sylfaen"/>
                <w:bCs/>
                <w:sz w:val="20"/>
                <w:szCs w:val="20"/>
              </w:rPr>
              <w:t>student</w:t>
            </w:r>
            <w:r w:rsidRPr="00D73850">
              <w:rPr>
                <w:rFonts w:ascii="Sylfaen" w:hAnsi="Sylfaen"/>
                <w:bCs/>
                <w:sz w:val="20"/>
                <w:szCs w:val="20"/>
                <w:lang w:val="ka-GE"/>
              </w:rPr>
              <w:t xml:space="preserve"> is not sufficient and s</w:t>
            </w:r>
            <w:r w:rsidRPr="00D73850">
              <w:rPr>
                <w:rFonts w:ascii="Sylfaen" w:hAnsi="Sylfaen"/>
                <w:bCs/>
                <w:sz w:val="20"/>
                <w:szCs w:val="20"/>
              </w:rPr>
              <w:t>he</w:t>
            </w:r>
            <w:r w:rsidRPr="00D73850">
              <w:rPr>
                <w:rFonts w:ascii="Sylfaen" w:hAnsi="Sylfaen"/>
                <w:bCs/>
                <w:sz w:val="20"/>
                <w:szCs w:val="20"/>
                <w:lang w:val="ka-GE"/>
              </w:rPr>
              <w:t xml:space="preserve">/he has to </w:t>
            </w:r>
            <w:r w:rsidRPr="00D73850">
              <w:rPr>
                <w:rFonts w:ascii="Sylfaen" w:hAnsi="Sylfaen"/>
                <w:bCs/>
                <w:sz w:val="20"/>
                <w:szCs w:val="20"/>
              </w:rPr>
              <w:t>redo</w:t>
            </w:r>
            <w:r w:rsidRPr="00D73850">
              <w:rPr>
                <w:rFonts w:ascii="Sylfaen" w:hAnsi="Sylfaen"/>
                <w:bCs/>
                <w:sz w:val="20"/>
                <w:szCs w:val="20"/>
                <w:lang w:val="ka-GE"/>
              </w:rPr>
              <w:t xml:space="preserve"> the course</w:t>
            </w:r>
            <w:r w:rsidRPr="00D73850">
              <w:rPr>
                <w:rFonts w:ascii="Sylfaen" w:eastAsia="Times New Roman" w:hAnsi="Sylfaen"/>
                <w:sz w:val="20"/>
                <w:szCs w:val="20"/>
                <w:lang w:eastAsia="ru-RU"/>
              </w:rPr>
              <w:t xml:space="preserve">. </w:t>
            </w:r>
          </w:p>
          <w:p w:rsidR="00D73850" w:rsidRPr="00D73850" w:rsidRDefault="00D73850" w:rsidP="00D73850">
            <w:pPr>
              <w:pStyle w:val="NoSpacing"/>
              <w:jc w:val="both"/>
              <w:rPr>
                <w:rFonts w:ascii="Sylfaen" w:hAnsi="Sylfaen"/>
                <w:sz w:val="20"/>
                <w:szCs w:val="20"/>
                <w:lang w:eastAsia="ru-RU"/>
              </w:rPr>
            </w:pPr>
            <w:r w:rsidRPr="00D73850">
              <w:rPr>
                <w:rFonts w:ascii="Sylfaen" w:hAnsi="Sylfaen"/>
                <w:sz w:val="20"/>
                <w:szCs w:val="20"/>
                <w:lang w:eastAsia="ru-RU"/>
              </w:rPr>
              <w:t>Within the training component of educational program, in case of FX assessment, a makeup exam is appointed no later than 5 days since the announcement of the examination results.</w:t>
            </w:r>
          </w:p>
          <w:p w:rsidR="00D73850" w:rsidRDefault="00D73850" w:rsidP="00D73850">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Maximum course assessment score is 100 points.</w:t>
            </w:r>
          </w:p>
          <w:p w:rsidR="00B15DF3" w:rsidRDefault="00B15DF3" w:rsidP="00D73850">
            <w:pPr>
              <w:tabs>
                <w:tab w:val="left" w:pos="720"/>
                <w:tab w:val="left" w:pos="2865"/>
                <w:tab w:val="center" w:pos="4961"/>
              </w:tabs>
              <w:spacing w:after="0" w:line="240" w:lineRule="auto"/>
              <w:jc w:val="both"/>
              <w:rPr>
                <w:rFonts w:ascii="Sylfaen" w:hAnsi="Sylfaen"/>
                <w:sz w:val="20"/>
                <w:szCs w:val="20"/>
              </w:rPr>
            </w:pPr>
          </w:p>
          <w:p w:rsidR="00B15DF3" w:rsidRPr="00B15DF3" w:rsidRDefault="00B15DF3" w:rsidP="00B15DF3">
            <w:pPr>
              <w:tabs>
                <w:tab w:val="left" w:pos="720"/>
                <w:tab w:val="left" w:pos="2865"/>
                <w:tab w:val="center" w:pos="4961"/>
              </w:tabs>
              <w:spacing w:after="0" w:line="240" w:lineRule="auto"/>
              <w:jc w:val="both"/>
              <w:rPr>
                <w:rFonts w:ascii="Sylfaen" w:hAnsi="Sylfaen"/>
                <w:sz w:val="20"/>
                <w:szCs w:val="20"/>
              </w:rPr>
            </w:pPr>
          </w:p>
          <w:p w:rsidR="00B15DF3" w:rsidRPr="00B15DF3" w:rsidRDefault="00B15DF3" w:rsidP="00B15DF3">
            <w:pPr>
              <w:tabs>
                <w:tab w:val="left" w:pos="720"/>
                <w:tab w:val="left" w:pos="2865"/>
                <w:tab w:val="center" w:pos="4961"/>
              </w:tabs>
              <w:spacing w:after="0" w:line="240" w:lineRule="auto"/>
              <w:jc w:val="both"/>
              <w:rPr>
                <w:rFonts w:ascii="Sylfaen" w:hAnsi="Sylfaen"/>
                <w:sz w:val="20"/>
                <w:szCs w:val="20"/>
              </w:rPr>
            </w:pPr>
            <w:r w:rsidRPr="00B15DF3">
              <w:rPr>
                <w:rFonts w:ascii="Sylfaen" w:hAnsi="Sylfaen"/>
                <w:sz w:val="20"/>
                <w:szCs w:val="20"/>
              </w:rPr>
              <w:lastRenderedPageBreak/>
              <w:t>•</w:t>
            </w:r>
            <w:r w:rsidRPr="00B15DF3">
              <w:rPr>
                <w:rFonts w:ascii="Sylfaen" w:hAnsi="Sylfaen"/>
                <w:sz w:val="20"/>
                <w:szCs w:val="20"/>
              </w:rPr>
              <w:tab/>
              <w:t>The minimum margin of assessment received by the student on the final exam is 15 points.</w:t>
            </w:r>
          </w:p>
          <w:p w:rsidR="00B15DF3" w:rsidRPr="00B15DF3" w:rsidRDefault="00B15DF3" w:rsidP="00B15DF3">
            <w:pPr>
              <w:tabs>
                <w:tab w:val="left" w:pos="720"/>
                <w:tab w:val="left" w:pos="2865"/>
                <w:tab w:val="center" w:pos="4961"/>
              </w:tabs>
              <w:spacing w:after="0" w:line="240" w:lineRule="auto"/>
              <w:jc w:val="both"/>
              <w:rPr>
                <w:rFonts w:ascii="Sylfaen" w:hAnsi="Sylfaen"/>
                <w:sz w:val="20"/>
                <w:szCs w:val="20"/>
              </w:rPr>
            </w:pPr>
            <w:r w:rsidRPr="00B15DF3">
              <w:rPr>
                <w:rFonts w:ascii="Sylfaen" w:hAnsi="Sylfaen"/>
                <w:sz w:val="20"/>
                <w:szCs w:val="20"/>
              </w:rPr>
              <w:t>•</w:t>
            </w:r>
            <w:r w:rsidRPr="00B15DF3">
              <w:rPr>
                <w:rFonts w:ascii="Sylfaen" w:hAnsi="Sylfaen"/>
                <w:sz w:val="20"/>
                <w:szCs w:val="20"/>
              </w:rPr>
              <w:tab/>
              <w:t xml:space="preserve"> The number of points received in the additional exam is not added to the assessment received at the final exam.</w:t>
            </w:r>
          </w:p>
          <w:p w:rsidR="00B15DF3" w:rsidRPr="00B15DF3" w:rsidRDefault="00B15DF3" w:rsidP="00B15DF3">
            <w:pPr>
              <w:tabs>
                <w:tab w:val="left" w:pos="720"/>
                <w:tab w:val="left" w:pos="2865"/>
                <w:tab w:val="center" w:pos="4961"/>
              </w:tabs>
              <w:spacing w:after="0" w:line="240" w:lineRule="auto"/>
              <w:jc w:val="both"/>
              <w:rPr>
                <w:rFonts w:ascii="Sylfaen" w:hAnsi="Sylfaen"/>
                <w:sz w:val="20"/>
                <w:szCs w:val="20"/>
              </w:rPr>
            </w:pPr>
            <w:r w:rsidRPr="00B15DF3">
              <w:rPr>
                <w:rFonts w:ascii="Sylfaen" w:hAnsi="Sylfaen"/>
                <w:sz w:val="20"/>
                <w:szCs w:val="20"/>
              </w:rPr>
              <w:t>•</w:t>
            </w:r>
            <w:r w:rsidRPr="00B15DF3">
              <w:rPr>
                <w:rFonts w:ascii="Sylfaen" w:hAnsi="Sylfaen"/>
                <w:sz w:val="20"/>
                <w:szCs w:val="20"/>
              </w:rPr>
              <w:tab/>
              <w:t xml:space="preserve">The number of points received in a makeup examination is a final assessment score and is not added to the final assessment received by student, and it will be reflected in final assessment of the training component.  </w:t>
            </w:r>
          </w:p>
          <w:p w:rsidR="00B15DF3" w:rsidRDefault="00B15DF3" w:rsidP="00B15DF3">
            <w:pPr>
              <w:tabs>
                <w:tab w:val="left" w:pos="720"/>
                <w:tab w:val="left" w:pos="2865"/>
                <w:tab w:val="center" w:pos="4961"/>
              </w:tabs>
              <w:spacing w:after="0" w:line="240" w:lineRule="auto"/>
              <w:jc w:val="both"/>
              <w:rPr>
                <w:rFonts w:ascii="Sylfaen" w:hAnsi="Sylfaen"/>
                <w:sz w:val="20"/>
                <w:szCs w:val="20"/>
              </w:rPr>
            </w:pPr>
            <w:r w:rsidRPr="00B15DF3">
              <w:rPr>
                <w:rFonts w:ascii="Sylfaen" w:hAnsi="Sylfaen"/>
                <w:sz w:val="20"/>
                <w:szCs w:val="20"/>
              </w:rPr>
              <w:t>•</w:t>
            </w:r>
            <w:r w:rsidRPr="00B15DF3">
              <w:rPr>
                <w:rFonts w:ascii="Sylfaen" w:hAnsi="Sylfaen"/>
                <w:sz w:val="20"/>
                <w:szCs w:val="20"/>
              </w:rPr>
              <w:tab/>
              <w:t>With account for the assessment received in the educational component, in case of final assessment score 0-50 points, student is assessed at F-0 point.</w:t>
            </w:r>
          </w:p>
          <w:p w:rsidR="00B15DF3" w:rsidRPr="00D73850" w:rsidRDefault="00B15DF3" w:rsidP="00D73850">
            <w:pPr>
              <w:tabs>
                <w:tab w:val="left" w:pos="720"/>
                <w:tab w:val="left" w:pos="2865"/>
                <w:tab w:val="center" w:pos="4961"/>
              </w:tabs>
              <w:spacing w:after="0" w:line="240" w:lineRule="auto"/>
              <w:jc w:val="both"/>
              <w:rPr>
                <w:rFonts w:ascii="Sylfaen" w:hAnsi="Sylfaen"/>
                <w:sz w:val="20"/>
                <w:szCs w:val="20"/>
              </w:rPr>
            </w:pPr>
          </w:p>
          <w:p w:rsidR="00D73850" w:rsidRPr="00D73850" w:rsidRDefault="00D73850" w:rsidP="00D73850">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lang w:val="af-ZA"/>
              </w:rPr>
              <w:t xml:space="preserve">The assessment of </w:t>
            </w:r>
            <w:r w:rsidRPr="00D73850">
              <w:rPr>
                <w:rFonts w:ascii="Sylfaen" w:hAnsi="Sylfaen"/>
                <w:sz w:val="20"/>
                <w:szCs w:val="20"/>
                <w:lang w:val="ka-GE"/>
              </w:rPr>
              <w:t xml:space="preserve">the academic performance </w:t>
            </w:r>
            <w:r w:rsidRPr="00D73850">
              <w:rPr>
                <w:rFonts w:ascii="Sylfaen" w:hAnsi="Sylfaen"/>
                <w:sz w:val="20"/>
                <w:szCs w:val="20"/>
              </w:rPr>
              <w:t xml:space="preserve">of </w:t>
            </w:r>
            <w:r w:rsidRPr="00D73850">
              <w:rPr>
                <w:rFonts w:ascii="Sylfaen" w:hAnsi="Sylfaen"/>
                <w:sz w:val="20"/>
                <w:szCs w:val="20"/>
                <w:lang w:val="af-ZA"/>
              </w:rPr>
              <w:t xml:space="preserve">student in each course consists of the interim and final assessments, of which the conclusive one is a Final Examination.  </w:t>
            </w:r>
            <w:r w:rsidRPr="00D73850">
              <w:rPr>
                <w:rFonts w:ascii="Sylfaen" w:hAnsi="Sylfaen"/>
                <w:sz w:val="20"/>
                <w:szCs w:val="20"/>
              </w:rPr>
              <w:t xml:space="preserve"> </w:t>
            </w:r>
          </w:p>
          <w:p w:rsidR="00D73850" w:rsidRPr="00D73850" w:rsidRDefault="00D73850" w:rsidP="00D73850">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 xml:space="preserve">The maximum score for final examination is 40 points. </w:t>
            </w:r>
            <w:r w:rsidRPr="00D73850">
              <w:rPr>
                <w:rFonts w:ascii="Sylfaen" w:hAnsi="Sylfaen"/>
                <w:b/>
                <w:sz w:val="20"/>
                <w:szCs w:val="20"/>
                <w:lang w:val="ka-GE"/>
              </w:rPr>
              <w:t xml:space="preserve"> </w:t>
            </w:r>
            <w:r w:rsidRPr="00D73850">
              <w:rPr>
                <w:rFonts w:ascii="Sylfaen" w:hAnsi="Sylfaen"/>
                <w:sz w:val="20"/>
                <w:szCs w:val="20"/>
              </w:rPr>
              <w:t>S</w:t>
            </w:r>
            <w:r w:rsidRPr="00D73850">
              <w:rPr>
                <w:rFonts w:ascii="Sylfaen" w:hAnsi="Sylfaen"/>
                <w:sz w:val="20"/>
                <w:szCs w:val="20"/>
                <w:lang w:val="ka-GE"/>
              </w:rPr>
              <w:t xml:space="preserve">tudent has the right to take the final exam, if his/her minimum </w:t>
            </w:r>
            <w:r w:rsidRPr="00D73850">
              <w:rPr>
                <w:rFonts w:ascii="Sylfaen" w:hAnsi="Sylfaen"/>
                <w:sz w:val="20"/>
                <w:szCs w:val="20"/>
              </w:rPr>
              <w:t xml:space="preserve">assessment score at mid-term examination is 18 points. </w:t>
            </w:r>
          </w:p>
          <w:p w:rsidR="00EA7174" w:rsidRPr="00D73850" w:rsidRDefault="00D73850" w:rsidP="00D73850">
            <w:pPr>
              <w:spacing w:after="0" w:line="240" w:lineRule="auto"/>
              <w:jc w:val="both"/>
              <w:rPr>
                <w:rFonts w:ascii="Sylfaen" w:eastAsia="Times New Roman" w:hAnsi="Sylfaen" w:cs="Times New Roman"/>
                <w:sz w:val="20"/>
                <w:szCs w:val="20"/>
                <w:highlight w:val="yellow"/>
              </w:rPr>
            </w:pPr>
            <w:r w:rsidRPr="00D73850">
              <w:rPr>
                <w:rFonts w:ascii="Sylfaen" w:hAnsi="Sylfaen"/>
                <w:bCs/>
                <w:sz w:val="20"/>
                <w:szCs w:val="20"/>
                <w:lang w:val="ka-GE"/>
              </w:rPr>
              <w:t xml:space="preserve">The number of points received in </w:t>
            </w:r>
            <w:r w:rsidRPr="00D73850">
              <w:rPr>
                <w:rFonts w:ascii="Sylfaen" w:hAnsi="Sylfaen"/>
                <w:bCs/>
                <w:sz w:val="20"/>
                <w:szCs w:val="20"/>
              </w:rPr>
              <w:t>a</w:t>
            </w:r>
            <w:r w:rsidRPr="00D73850">
              <w:rPr>
                <w:rFonts w:ascii="Sylfaen" w:hAnsi="Sylfaen"/>
                <w:bCs/>
                <w:sz w:val="20"/>
                <w:szCs w:val="20"/>
                <w:lang w:val="ka-GE"/>
              </w:rPr>
              <w:t xml:space="preserve"> makeup exam</w:t>
            </w:r>
            <w:proofErr w:type="spellStart"/>
            <w:r w:rsidRPr="00D73850">
              <w:rPr>
                <w:rFonts w:ascii="Sylfaen" w:hAnsi="Sylfaen"/>
                <w:bCs/>
                <w:sz w:val="20"/>
                <w:szCs w:val="20"/>
              </w:rPr>
              <w:t>ination</w:t>
            </w:r>
            <w:proofErr w:type="spellEnd"/>
            <w:r w:rsidRPr="00D73850">
              <w:rPr>
                <w:rFonts w:ascii="Sylfaen" w:hAnsi="Sylfaen"/>
                <w:bCs/>
                <w:sz w:val="20"/>
                <w:szCs w:val="20"/>
              </w:rPr>
              <w:t xml:space="preserve"> is a final assessment score and</w:t>
            </w:r>
            <w:r w:rsidRPr="00D73850">
              <w:rPr>
                <w:rFonts w:ascii="Sylfaen" w:hAnsi="Sylfaen"/>
                <w:bCs/>
                <w:sz w:val="20"/>
                <w:szCs w:val="20"/>
                <w:lang w:val="ka-GE"/>
              </w:rPr>
              <w:t xml:space="preserve"> is not added to the final assessment received by student</w:t>
            </w:r>
            <w:r w:rsidRPr="00D73850">
              <w:rPr>
                <w:rFonts w:ascii="Sylfaen" w:hAnsi="Sylfaen"/>
                <w:bCs/>
                <w:sz w:val="20"/>
                <w:szCs w:val="20"/>
              </w:rPr>
              <w:t xml:space="preserve">, and it will be reflected in final assessment of the training component. </w:t>
            </w:r>
            <w:r w:rsidRPr="00D73850">
              <w:rPr>
                <w:rFonts w:ascii="Sylfaen" w:eastAsia="Times New Roman" w:hAnsi="Sylfaen"/>
                <w:sz w:val="20"/>
                <w:szCs w:val="20"/>
                <w:lang w:eastAsia="ru-RU"/>
              </w:rPr>
              <w:t xml:space="preserve"> With account for the assessment received in the educational component, in case of final assessment score 0-50 points, student is assessed at F-0 point.   </w:t>
            </w:r>
            <w:r w:rsidRPr="00D73850">
              <w:rPr>
                <w:rFonts w:ascii="Sylfaen" w:hAnsi="Sylfaen"/>
                <w:sz w:val="20"/>
                <w:szCs w:val="20"/>
                <w:lang w:val="af-ZA"/>
              </w:rPr>
              <w:t xml:space="preserve"> The assessment schemes for each particular course are given in syllabuses presented in annexes to this Program.</w:t>
            </w:r>
          </w:p>
        </w:tc>
      </w:tr>
      <w:tr w:rsidR="000102DF"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bCs/>
                <w:lang w:val="ka-GE"/>
              </w:rPr>
            </w:pPr>
            <w:r w:rsidRPr="00BA00A5">
              <w:rPr>
                <w:rFonts w:ascii="Sylfaen" w:hAnsi="Sylfaen" w:cs="Sylfaen"/>
                <w:b/>
                <w:bCs/>
                <w:lang w:val="ka-GE"/>
              </w:rPr>
              <w:lastRenderedPageBreak/>
              <w:t>Employment opportunities</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EA7174" w:rsidRPr="00EA7174" w:rsidRDefault="005F0025" w:rsidP="005F0025">
            <w:pPr>
              <w:spacing w:after="0" w:line="240" w:lineRule="auto"/>
              <w:jc w:val="both"/>
              <w:rPr>
                <w:rFonts w:ascii="Times New Roman" w:eastAsia="Times New Roman" w:hAnsi="Times New Roman" w:cs="Times New Roman"/>
                <w:sz w:val="24"/>
                <w:szCs w:val="24"/>
              </w:rPr>
            </w:pPr>
            <w:r>
              <w:rPr>
                <w:rFonts w:ascii="Sylfaen" w:eastAsia="Times New Roman" w:hAnsi="Sylfaen" w:cs="Times New Roman"/>
                <w:sz w:val="20"/>
                <w:szCs w:val="20"/>
              </w:rPr>
              <w:t>Graduate</w:t>
            </w:r>
            <w:r w:rsidR="00CE42F4" w:rsidRPr="00CE42F4">
              <w:rPr>
                <w:rFonts w:ascii="Sylfaen" w:eastAsia="Times New Roman" w:hAnsi="Sylfaen" w:cs="Times New Roman"/>
                <w:sz w:val="20"/>
                <w:szCs w:val="20"/>
              </w:rPr>
              <w:t xml:space="preserve"> of the program will be able to carry out practical activities in </w:t>
            </w:r>
            <w:r>
              <w:rPr>
                <w:rFonts w:ascii="Sylfaen" w:eastAsia="Times New Roman" w:hAnsi="Sylfaen" w:cs="Times New Roman"/>
                <w:sz w:val="20"/>
                <w:szCs w:val="20"/>
              </w:rPr>
              <w:t xml:space="preserve">a </w:t>
            </w:r>
            <w:r w:rsidR="00252785">
              <w:rPr>
                <w:rFonts w:ascii="Sylfaen" w:eastAsia="Times New Roman" w:hAnsi="Sylfaen" w:cs="Times New Roman"/>
                <w:sz w:val="20"/>
                <w:szCs w:val="20"/>
              </w:rPr>
              <w:t xml:space="preserve">state, </w:t>
            </w:r>
            <w:r w:rsidR="00CE42F4" w:rsidRPr="00CE42F4">
              <w:rPr>
                <w:rFonts w:ascii="Sylfaen" w:eastAsia="Times New Roman" w:hAnsi="Sylfaen" w:cs="Times New Roman"/>
                <w:sz w:val="20"/>
                <w:szCs w:val="20"/>
              </w:rPr>
              <w:t>non-governmen</w:t>
            </w:r>
            <w:r>
              <w:rPr>
                <w:rFonts w:ascii="Sylfaen" w:eastAsia="Times New Roman" w:hAnsi="Sylfaen" w:cs="Times New Roman"/>
                <w:sz w:val="20"/>
                <w:szCs w:val="20"/>
              </w:rPr>
              <w:t>tal and humanitarian structures. N</w:t>
            </w:r>
            <w:r w:rsidR="0052799E">
              <w:rPr>
                <w:rFonts w:ascii="Sylfaen" w:eastAsia="Times New Roman" w:hAnsi="Sylfaen" w:cs="Times New Roman"/>
                <w:sz w:val="20"/>
                <w:szCs w:val="20"/>
              </w:rPr>
              <w:t>amely</w:t>
            </w:r>
            <w:r w:rsidR="00252785">
              <w:rPr>
                <w:rFonts w:ascii="Sylfaen" w:eastAsia="Times New Roman" w:hAnsi="Sylfaen" w:cs="Times New Roman"/>
                <w:sz w:val="20"/>
                <w:szCs w:val="20"/>
              </w:rPr>
              <w:t xml:space="preserve"> at</w:t>
            </w:r>
            <w:r>
              <w:rPr>
                <w:rFonts w:ascii="Sylfaen" w:eastAsia="Times New Roman" w:hAnsi="Sylfaen" w:cs="Times New Roman"/>
                <w:sz w:val="20"/>
                <w:szCs w:val="20"/>
              </w:rPr>
              <w:t xml:space="preserve"> </w:t>
            </w:r>
            <w:r w:rsidR="00CE42F4" w:rsidRPr="00CE42F4">
              <w:rPr>
                <w:rFonts w:ascii="Sylfaen" w:eastAsia="Times New Roman" w:hAnsi="Sylfaen" w:cs="Times New Roman"/>
                <w:sz w:val="20"/>
                <w:szCs w:val="20"/>
              </w:rPr>
              <w:t>education</w:t>
            </w:r>
            <w:r>
              <w:rPr>
                <w:rFonts w:ascii="Sylfaen" w:eastAsia="Times New Roman" w:hAnsi="Sylfaen" w:cs="Times New Roman"/>
                <w:sz w:val="20"/>
                <w:szCs w:val="20"/>
              </w:rPr>
              <w:t>al, cultural</w:t>
            </w:r>
            <w:r w:rsidR="00CE42F4" w:rsidRPr="00CE42F4">
              <w:rPr>
                <w:rFonts w:ascii="Sylfaen" w:eastAsia="Times New Roman" w:hAnsi="Sylfaen" w:cs="Times New Roman"/>
                <w:sz w:val="20"/>
                <w:szCs w:val="20"/>
              </w:rPr>
              <w:t>, ma</w:t>
            </w:r>
            <w:r>
              <w:rPr>
                <w:rFonts w:ascii="Sylfaen" w:eastAsia="Times New Roman" w:hAnsi="Sylfaen" w:cs="Times New Roman"/>
                <w:sz w:val="20"/>
                <w:szCs w:val="20"/>
              </w:rPr>
              <w:t>nagerial, publishing institutions, n</w:t>
            </w:r>
            <w:r w:rsidR="00CE42F4" w:rsidRPr="00CE42F4">
              <w:rPr>
                <w:rFonts w:ascii="Sylfaen" w:eastAsia="Times New Roman" w:hAnsi="Sylfaen" w:cs="Times New Roman"/>
                <w:sz w:val="20"/>
                <w:szCs w:val="20"/>
              </w:rPr>
              <w:t>ews agenc</w:t>
            </w:r>
            <w:r>
              <w:rPr>
                <w:rFonts w:ascii="Sylfaen" w:eastAsia="Times New Roman" w:hAnsi="Sylfaen" w:cs="Times New Roman"/>
                <w:sz w:val="20"/>
                <w:szCs w:val="20"/>
              </w:rPr>
              <w:t>ies, cultural relations</w:t>
            </w:r>
            <w:r w:rsidR="00252785">
              <w:rPr>
                <w:rFonts w:ascii="Sylfaen" w:eastAsia="Times New Roman" w:hAnsi="Sylfaen" w:cs="Times New Roman"/>
                <w:sz w:val="20"/>
                <w:szCs w:val="20"/>
              </w:rPr>
              <w:t xml:space="preserve"> offices</w:t>
            </w:r>
            <w:r>
              <w:rPr>
                <w:rFonts w:ascii="Sylfaen" w:eastAsia="Times New Roman" w:hAnsi="Sylfaen" w:cs="Times New Roman"/>
                <w:sz w:val="20"/>
                <w:szCs w:val="20"/>
              </w:rPr>
              <w:t>, social-</w:t>
            </w:r>
            <w:r w:rsidR="00CE42F4" w:rsidRPr="00CE42F4">
              <w:rPr>
                <w:rFonts w:ascii="Sylfaen" w:eastAsia="Times New Roman" w:hAnsi="Sylfaen" w:cs="Times New Roman"/>
                <w:sz w:val="20"/>
                <w:szCs w:val="20"/>
              </w:rPr>
              <w:t xml:space="preserve">humanitarian and business </w:t>
            </w:r>
            <w:r>
              <w:rPr>
                <w:rFonts w:ascii="Sylfaen" w:eastAsia="Times New Roman" w:hAnsi="Sylfaen" w:cs="Times New Roman"/>
                <w:sz w:val="20"/>
                <w:szCs w:val="20"/>
              </w:rPr>
              <w:t>areas</w:t>
            </w:r>
            <w:r w:rsidR="00CE42F4" w:rsidRPr="00CE42F4">
              <w:rPr>
                <w:rFonts w:ascii="Sylfaen" w:eastAsia="Times New Roman" w:hAnsi="Sylfaen" w:cs="Times New Roman"/>
                <w:sz w:val="20"/>
                <w:szCs w:val="20"/>
              </w:rPr>
              <w:t>.</w:t>
            </w:r>
          </w:p>
        </w:tc>
      </w:tr>
      <w:tr w:rsidR="000102DF"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102DF" w:rsidRPr="00BA00A5" w:rsidRDefault="000102DF" w:rsidP="000102DF">
            <w:pPr>
              <w:spacing w:after="0"/>
              <w:rPr>
                <w:rFonts w:ascii="Sylfaen" w:hAnsi="Sylfaen"/>
                <w:b/>
                <w:bCs/>
                <w:lang w:val="ka-GE"/>
              </w:rPr>
            </w:pPr>
            <w:r w:rsidRPr="00BA00A5">
              <w:rPr>
                <w:rFonts w:ascii="Sylfaen" w:hAnsi="Sylfaen" w:cs="Sylfaen"/>
                <w:b/>
                <w:bCs/>
              </w:rPr>
              <w:t>Supportive</w:t>
            </w:r>
            <w:r w:rsidRPr="00BA00A5">
              <w:rPr>
                <w:rFonts w:ascii="Sylfaen" w:hAnsi="Sylfaen" w:cs="Sylfaen"/>
                <w:b/>
                <w:bCs/>
                <w:lang w:val="ka-GE"/>
              </w:rPr>
              <w:t xml:space="preserve"> resources </w:t>
            </w:r>
          </w:p>
        </w:tc>
      </w:tr>
      <w:tr w:rsidR="00EA7174" w:rsidRPr="00EA7174" w:rsidTr="00B11D2B">
        <w:tc>
          <w:tcPr>
            <w:tcW w:w="13536"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EA7174" w:rsidRPr="00EA7174" w:rsidRDefault="00EA7174" w:rsidP="00EA7174">
            <w:pPr>
              <w:spacing w:after="200" w:line="230" w:lineRule="atLeast"/>
              <w:ind w:left="360"/>
              <w:jc w:val="both"/>
              <w:rPr>
                <w:rFonts w:ascii="Times New Roman" w:eastAsia="Times New Roman" w:hAnsi="Times New Roman" w:cs="Times New Roman"/>
                <w:sz w:val="20"/>
                <w:szCs w:val="20"/>
              </w:rPr>
            </w:pPr>
            <w:r w:rsidRPr="00EA7174">
              <w:rPr>
                <w:rFonts w:ascii="Sylfaen" w:eastAsia="Times New Roman" w:hAnsi="Sylfaen" w:cs="Times New Roman"/>
                <w:b/>
                <w:bCs/>
                <w:sz w:val="20"/>
                <w:szCs w:val="20"/>
              </w:rPr>
              <w:t> </w:t>
            </w:r>
          </w:p>
        </w:tc>
      </w:tr>
      <w:tr w:rsidR="00EA7174" w:rsidRPr="00EA7174" w:rsidTr="00B11D2B">
        <w:trPr>
          <w:trHeight w:val="100"/>
        </w:trPr>
        <w:tc>
          <w:tcPr>
            <w:tcW w:w="13536" w:type="dxa"/>
            <w:gridSpan w:val="3"/>
            <w:tcBorders>
              <w:top w:val="single" w:sz="18" w:space="0" w:color="000000"/>
            </w:tcBorders>
            <w:tcMar>
              <w:top w:w="0" w:type="dxa"/>
              <w:left w:w="108" w:type="dxa"/>
              <w:bottom w:w="0" w:type="dxa"/>
              <w:right w:w="108" w:type="dxa"/>
            </w:tcMar>
            <w:hideMark/>
          </w:tcPr>
          <w:p w:rsidR="00EA7174" w:rsidRPr="00EA7174" w:rsidRDefault="00EA7174" w:rsidP="00EA7174">
            <w:pPr>
              <w:spacing w:after="200" w:line="253" w:lineRule="atLeast"/>
              <w:rPr>
                <w:rFonts w:ascii="Times New Roman" w:eastAsia="Times New Roman" w:hAnsi="Times New Roman" w:cs="Times New Roman"/>
              </w:rPr>
            </w:pPr>
            <w:r w:rsidRPr="00EA7174">
              <w:rPr>
                <w:rFonts w:ascii="Sylfaen" w:eastAsia="Times New Roman" w:hAnsi="Sylfaen" w:cs="Times New Roman"/>
                <w:b/>
                <w:bCs/>
              </w:rPr>
              <w:t> </w:t>
            </w:r>
          </w:p>
        </w:tc>
      </w:tr>
    </w:tbl>
    <w:p w:rsidR="005F0025" w:rsidRDefault="005F0025" w:rsidP="00661D7A">
      <w:pPr>
        <w:spacing w:after="0" w:line="240" w:lineRule="auto"/>
        <w:jc w:val="right"/>
        <w:rPr>
          <w:rFonts w:ascii="Sylfaen" w:eastAsia="Times New Roman" w:hAnsi="Sylfaen" w:cs="Times New Roman"/>
          <w:color w:val="000000"/>
        </w:rPr>
      </w:pPr>
    </w:p>
    <w:p w:rsidR="005F0025" w:rsidRDefault="005F0025" w:rsidP="00661D7A">
      <w:pPr>
        <w:spacing w:after="0" w:line="240" w:lineRule="auto"/>
        <w:jc w:val="right"/>
        <w:rPr>
          <w:rFonts w:ascii="Sylfaen" w:eastAsia="Times New Roman" w:hAnsi="Sylfaen" w:cs="Times New Roman"/>
          <w:color w:val="000000"/>
        </w:rPr>
      </w:pPr>
    </w:p>
    <w:p w:rsidR="005F0025" w:rsidRDefault="005F0025" w:rsidP="00661D7A">
      <w:pPr>
        <w:spacing w:after="0" w:line="240" w:lineRule="auto"/>
        <w:jc w:val="right"/>
        <w:rPr>
          <w:rFonts w:ascii="Sylfaen" w:eastAsia="Times New Roman" w:hAnsi="Sylfaen" w:cs="Times New Roman"/>
          <w:color w:val="000000"/>
        </w:rPr>
      </w:pPr>
    </w:p>
    <w:p w:rsidR="005F0025" w:rsidRDefault="005F0025" w:rsidP="00661D7A">
      <w:pPr>
        <w:spacing w:after="0" w:line="240" w:lineRule="auto"/>
        <w:jc w:val="right"/>
        <w:rPr>
          <w:rFonts w:ascii="Sylfaen" w:eastAsia="Times New Roman" w:hAnsi="Sylfaen" w:cs="Times New Roman"/>
          <w:color w:val="000000"/>
        </w:rPr>
      </w:pPr>
    </w:p>
    <w:p w:rsidR="00B11D2B" w:rsidRDefault="00B11D2B" w:rsidP="00661D7A">
      <w:pPr>
        <w:spacing w:after="0" w:line="240" w:lineRule="auto"/>
        <w:jc w:val="right"/>
        <w:rPr>
          <w:rFonts w:ascii="Sylfaen" w:eastAsia="Times New Roman" w:hAnsi="Sylfaen" w:cs="Times New Roman"/>
          <w:color w:val="000000"/>
        </w:rPr>
      </w:pPr>
    </w:p>
    <w:p w:rsidR="00B11D2B" w:rsidRDefault="00B11D2B" w:rsidP="00661D7A">
      <w:pPr>
        <w:spacing w:after="0" w:line="240" w:lineRule="auto"/>
        <w:jc w:val="right"/>
        <w:rPr>
          <w:rFonts w:ascii="Sylfaen" w:eastAsia="Times New Roman" w:hAnsi="Sylfaen" w:cs="Times New Roman"/>
          <w:color w:val="000000"/>
        </w:rPr>
      </w:pPr>
    </w:p>
    <w:p w:rsidR="00B11D2B" w:rsidRDefault="00B11D2B" w:rsidP="00661D7A">
      <w:pPr>
        <w:spacing w:after="0" w:line="240" w:lineRule="auto"/>
        <w:jc w:val="right"/>
        <w:rPr>
          <w:rFonts w:ascii="Sylfaen" w:eastAsia="Times New Roman" w:hAnsi="Sylfaen" w:cs="Times New Roman"/>
          <w:color w:val="000000"/>
        </w:rPr>
      </w:pPr>
    </w:p>
    <w:p w:rsidR="00B11D2B" w:rsidRDefault="00B11D2B" w:rsidP="00661D7A">
      <w:pPr>
        <w:spacing w:after="0" w:line="240" w:lineRule="auto"/>
        <w:jc w:val="right"/>
        <w:rPr>
          <w:rFonts w:ascii="Sylfaen" w:eastAsia="Times New Roman" w:hAnsi="Sylfaen" w:cs="Times New Roman"/>
          <w:color w:val="000000"/>
        </w:rPr>
      </w:pPr>
    </w:p>
    <w:p w:rsidR="00B11D2B" w:rsidRDefault="00B11D2B" w:rsidP="001830FB">
      <w:pPr>
        <w:spacing w:after="0" w:line="240" w:lineRule="auto"/>
        <w:rPr>
          <w:rFonts w:ascii="Sylfaen" w:eastAsia="Times New Roman" w:hAnsi="Sylfaen" w:cs="Times New Roman"/>
          <w:color w:val="000000"/>
        </w:rPr>
      </w:pPr>
    </w:p>
    <w:p w:rsidR="001830FB" w:rsidRDefault="001830FB" w:rsidP="001830FB">
      <w:pPr>
        <w:spacing w:after="0" w:line="240" w:lineRule="auto"/>
        <w:rPr>
          <w:rFonts w:ascii="Sylfaen" w:eastAsia="Times New Roman" w:hAnsi="Sylfaen" w:cs="Times New Roman"/>
          <w:color w:val="000000"/>
        </w:rPr>
      </w:pPr>
    </w:p>
    <w:p w:rsidR="00EA7174" w:rsidRPr="00661D7A" w:rsidRDefault="00EA7174" w:rsidP="00661D7A">
      <w:pPr>
        <w:spacing w:after="0" w:line="240" w:lineRule="auto"/>
        <w:jc w:val="right"/>
        <w:rPr>
          <w:rFonts w:ascii="Times New Roman" w:eastAsia="Times New Roman" w:hAnsi="Times New Roman" w:cs="Times New Roman"/>
          <w:color w:val="000000"/>
          <w:sz w:val="27"/>
          <w:szCs w:val="27"/>
        </w:rPr>
      </w:pPr>
      <w:r w:rsidRPr="00EA7174">
        <w:rPr>
          <w:rFonts w:ascii="Sylfaen" w:eastAsia="Times New Roman" w:hAnsi="Sylfaen" w:cs="Times New Roman"/>
          <w:color w:val="000000"/>
        </w:rPr>
        <w:t>Appendix 1</w:t>
      </w:r>
    </w:p>
    <w:p w:rsidR="00EA7174" w:rsidRPr="00EA7174" w:rsidRDefault="00661D7A" w:rsidP="00B11D2B">
      <w:pPr>
        <w:spacing w:after="200" w:line="253" w:lineRule="atLeast"/>
        <w:jc w:val="center"/>
        <w:rPr>
          <w:rFonts w:ascii="Times New Roman" w:eastAsia="Times New Roman" w:hAnsi="Times New Roman" w:cs="Times New Roman"/>
          <w:color w:val="000000"/>
        </w:rPr>
      </w:pPr>
      <w:r>
        <w:rPr>
          <w:rFonts w:ascii="Sylfaen" w:eastAsia="Times New Roman" w:hAnsi="Sylfaen" w:cs="Times New Roman"/>
          <w:b/>
          <w:bCs/>
          <w:color w:val="000000"/>
        </w:rPr>
        <w:lastRenderedPageBreak/>
        <w:t xml:space="preserve">Study plan </w:t>
      </w:r>
      <w:r w:rsidR="00EA7174" w:rsidRPr="00EA7174">
        <w:rPr>
          <w:rFonts w:ascii="Sylfaen" w:eastAsia="Times New Roman" w:hAnsi="Sylfaen" w:cs="Times New Roman"/>
          <w:b/>
          <w:bCs/>
          <w:color w:val="000000"/>
        </w:rPr>
        <w:t>2017</w:t>
      </w:r>
      <w:r w:rsidR="00EA7174" w:rsidRPr="00EA7174">
        <w:rPr>
          <w:rFonts w:ascii="Times New Roman" w:eastAsia="Times New Roman" w:hAnsi="Times New Roman" w:cs="Times New Roman"/>
          <w:color w:val="000000"/>
        </w:rPr>
        <w:t> </w:t>
      </w:r>
      <w:r w:rsidR="00EA7174" w:rsidRPr="00EA7174">
        <w:rPr>
          <w:rFonts w:ascii="Sylfaen" w:eastAsia="Times New Roman" w:hAnsi="Sylfaen" w:cs="Times New Roman"/>
          <w:b/>
          <w:bCs/>
          <w:color w:val="000000"/>
        </w:rPr>
        <w:t>-2018</w:t>
      </w:r>
    </w:p>
    <w:p w:rsidR="00EA7174" w:rsidRPr="00EA7174" w:rsidRDefault="00B11D2B" w:rsidP="00B11D2B">
      <w:pPr>
        <w:spacing w:after="60" w:line="253" w:lineRule="atLeast"/>
        <w:jc w:val="center"/>
        <w:rPr>
          <w:rFonts w:ascii="Times New Roman" w:eastAsia="Times New Roman" w:hAnsi="Times New Roman" w:cs="Times New Roman"/>
          <w:color w:val="000000"/>
        </w:rPr>
      </w:pPr>
      <w:r>
        <w:rPr>
          <w:rFonts w:ascii="Sylfaen" w:eastAsia="Times New Roman" w:hAnsi="Sylfaen" w:cs="Times New Roman"/>
          <w:b/>
          <w:bCs/>
          <w:color w:val="000000"/>
        </w:rPr>
        <w:t xml:space="preserve">       </w:t>
      </w:r>
      <w:r w:rsidR="00EA7174" w:rsidRPr="00EA7174">
        <w:rPr>
          <w:rFonts w:ascii="Sylfaen" w:eastAsia="Times New Roman" w:hAnsi="Sylfaen" w:cs="Times New Roman"/>
          <w:b/>
          <w:bCs/>
          <w:color w:val="000000"/>
        </w:rPr>
        <w:t>Program:</w:t>
      </w:r>
      <w:r w:rsidR="00EA7174" w:rsidRPr="00EA7174">
        <w:rPr>
          <w:rFonts w:ascii="Times New Roman" w:eastAsia="Times New Roman" w:hAnsi="Times New Roman" w:cs="Times New Roman"/>
          <w:color w:val="000000"/>
        </w:rPr>
        <w:t> </w:t>
      </w:r>
      <w:r w:rsidR="00EA7174" w:rsidRPr="00EA7174">
        <w:rPr>
          <w:rFonts w:ascii="Sylfaen" w:eastAsia="Times New Roman" w:hAnsi="Sylfaen" w:cs="Times New Roman"/>
          <w:b/>
          <w:bCs/>
          <w:color w:val="000000"/>
        </w:rPr>
        <w:t>English Language and Literature</w:t>
      </w:r>
    </w:p>
    <w:p w:rsidR="001830FB" w:rsidRPr="001830FB" w:rsidRDefault="00B11D2B" w:rsidP="001830FB">
      <w:pPr>
        <w:spacing w:after="200" w:line="253" w:lineRule="atLeast"/>
        <w:ind w:left="1440" w:firstLine="720"/>
        <w:jc w:val="center"/>
        <w:rPr>
          <w:rFonts w:ascii="Sylfaen" w:eastAsia="Times New Roman" w:hAnsi="Sylfaen" w:cs="Times New Roman"/>
          <w:b/>
          <w:bCs/>
          <w:color w:val="000000"/>
        </w:rPr>
      </w:pPr>
      <w:r>
        <w:rPr>
          <w:rFonts w:ascii="Sylfaen" w:eastAsia="Times New Roman" w:hAnsi="Sylfaen" w:cs="Times New Roman"/>
          <w:b/>
          <w:bCs/>
          <w:color w:val="000000"/>
        </w:rPr>
        <w:t>Degree awarded</w:t>
      </w:r>
      <w:r w:rsidR="00EA7174" w:rsidRPr="00EA7174">
        <w:rPr>
          <w:rFonts w:ascii="Times New Roman" w:eastAsia="Times New Roman" w:hAnsi="Times New Roman" w:cs="Times New Roman"/>
          <w:color w:val="000000"/>
        </w:rPr>
        <w:t> </w:t>
      </w:r>
      <w:r w:rsidR="00EA7174" w:rsidRPr="00EA7174">
        <w:rPr>
          <w:rFonts w:ascii="Sylfaen" w:eastAsia="Times New Roman" w:hAnsi="Sylfaen" w:cs="Times New Roman"/>
          <w:b/>
          <w:bCs/>
          <w:color w:val="000000"/>
        </w:rPr>
        <w:t>:</w:t>
      </w:r>
      <w:r w:rsidR="00EA7174" w:rsidRPr="00EA7174">
        <w:rPr>
          <w:rFonts w:ascii="Times New Roman" w:eastAsia="Times New Roman" w:hAnsi="Times New Roman" w:cs="Times New Roman"/>
          <w:color w:val="000000"/>
        </w:rPr>
        <w:t> </w:t>
      </w:r>
      <w:r w:rsidR="00EA7174" w:rsidRPr="00EA7174">
        <w:rPr>
          <w:rFonts w:ascii="Sylfaen" w:eastAsia="Times New Roman" w:hAnsi="Sylfaen" w:cs="Times New Roman"/>
          <w:b/>
          <w:bCs/>
          <w:color w:val="000000"/>
        </w:rPr>
        <w:t>Bachelor of Humanities in English Philology</w:t>
      </w:r>
      <w:bookmarkStart w:id="0" w:name="_GoBack"/>
      <w:bookmarkEnd w:id="0"/>
    </w:p>
    <w:tbl>
      <w:tblPr>
        <w:tblW w:w="139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0"/>
        <w:gridCol w:w="4331"/>
        <w:gridCol w:w="351"/>
        <w:gridCol w:w="656"/>
        <w:gridCol w:w="722"/>
        <w:gridCol w:w="852"/>
        <w:gridCol w:w="602"/>
        <w:gridCol w:w="1382"/>
        <w:gridCol w:w="389"/>
        <w:gridCol w:w="472"/>
        <w:gridCol w:w="479"/>
        <w:gridCol w:w="479"/>
        <w:gridCol w:w="472"/>
        <w:gridCol w:w="479"/>
        <w:gridCol w:w="520"/>
        <w:gridCol w:w="544"/>
        <w:gridCol w:w="513"/>
      </w:tblGrid>
      <w:tr w:rsidR="001830FB" w:rsidRPr="00634144" w:rsidTr="006A52ED">
        <w:trPr>
          <w:trHeight w:val="510"/>
          <w:tblHeader/>
        </w:trPr>
        <w:tc>
          <w:tcPr>
            <w:tcW w:w="670" w:type="dxa"/>
            <w:vMerge w:val="restart"/>
            <w:tcBorders>
              <w:top w:val="thinThickSmallGap" w:sz="24" w:space="0" w:color="auto"/>
              <w:left w:val="thinThickSmallGap" w:sz="24" w:space="0" w:color="auto"/>
              <w:right w:val="double" w:sz="4" w:space="0" w:color="auto"/>
            </w:tcBorders>
            <w:vAlign w:val="center"/>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w:t>
            </w:r>
          </w:p>
        </w:tc>
        <w:tc>
          <w:tcPr>
            <w:tcW w:w="4331" w:type="dxa"/>
            <w:vMerge w:val="restart"/>
            <w:tcBorders>
              <w:top w:val="thinThickSmallGap" w:sz="24" w:space="0" w:color="auto"/>
              <w:left w:val="double" w:sz="4" w:space="0" w:color="auto"/>
              <w:right w:val="double" w:sz="4" w:space="0" w:color="auto"/>
            </w:tcBorders>
            <w:vAlign w:val="center"/>
          </w:tcPr>
          <w:p w:rsidR="001830FB" w:rsidRPr="00EA4C89" w:rsidRDefault="001830FB" w:rsidP="006A52ED">
            <w:pPr>
              <w:spacing w:line="240" w:lineRule="auto"/>
              <w:jc w:val="center"/>
              <w:rPr>
                <w:rFonts w:ascii="Sylfaen" w:hAnsi="Sylfaen"/>
                <w:b/>
                <w:sz w:val="20"/>
                <w:szCs w:val="20"/>
                <w:lang w:val="ka-GE"/>
              </w:rPr>
            </w:pPr>
            <w:r w:rsidRPr="00EA4C89">
              <w:rPr>
                <w:rFonts w:ascii="Sylfaen" w:eastAsia="Times New Roman" w:hAnsi="Sylfaen" w:cs="Times New Roman"/>
                <w:b/>
                <w:sz w:val="20"/>
                <w:szCs w:val="20"/>
              </w:rPr>
              <w:t>Course Title</w:t>
            </w:r>
          </w:p>
        </w:tc>
        <w:tc>
          <w:tcPr>
            <w:tcW w:w="351" w:type="dxa"/>
            <w:vMerge w:val="restart"/>
            <w:tcBorders>
              <w:top w:val="thinThickSmallGap" w:sz="24" w:space="0" w:color="auto"/>
              <w:left w:val="double" w:sz="4" w:space="0" w:color="auto"/>
              <w:right w:val="single" w:sz="4" w:space="0" w:color="auto"/>
            </w:tcBorders>
            <w:textDirection w:val="btLr"/>
            <w:vAlign w:val="center"/>
          </w:tcPr>
          <w:p w:rsidR="001830FB" w:rsidRPr="00EA4C89" w:rsidRDefault="001830FB" w:rsidP="006A52ED">
            <w:pPr>
              <w:spacing w:line="240" w:lineRule="auto"/>
              <w:ind w:left="113" w:right="113"/>
              <w:jc w:val="center"/>
              <w:rPr>
                <w:rFonts w:ascii="Sylfaen" w:hAnsi="Sylfaen"/>
                <w:b/>
                <w:sz w:val="20"/>
                <w:szCs w:val="20"/>
              </w:rPr>
            </w:pPr>
            <w:r w:rsidRPr="00EA4C89">
              <w:rPr>
                <w:rFonts w:ascii="Sylfaen" w:hAnsi="Sylfaen"/>
                <w:b/>
                <w:sz w:val="20"/>
                <w:szCs w:val="20"/>
              </w:rPr>
              <w:t>ECTS</w:t>
            </w:r>
          </w:p>
        </w:tc>
        <w:tc>
          <w:tcPr>
            <w:tcW w:w="2832" w:type="dxa"/>
            <w:gridSpan w:val="4"/>
            <w:tcBorders>
              <w:top w:val="thinThickSmallGap" w:sz="24" w:space="0" w:color="auto"/>
              <w:left w:val="single" w:sz="4" w:space="0" w:color="auto"/>
              <w:bottom w:val="single" w:sz="8"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r w:rsidRPr="00D168CA">
              <w:rPr>
                <w:rFonts w:ascii="Sylfaen" w:hAnsi="Sylfaen"/>
                <w:b/>
                <w:sz w:val="20"/>
                <w:szCs w:val="20"/>
              </w:rPr>
              <w:t>Load of capacity in hours</w:t>
            </w:r>
          </w:p>
        </w:tc>
        <w:tc>
          <w:tcPr>
            <w:tcW w:w="1382" w:type="dxa"/>
            <w:vMerge w:val="restart"/>
            <w:tcBorders>
              <w:top w:val="thinThickSmallGap" w:sz="24" w:space="0" w:color="auto"/>
              <w:left w:val="single" w:sz="4" w:space="0" w:color="auto"/>
              <w:right w:val="double" w:sz="4" w:space="0" w:color="auto"/>
            </w:tcBorders>
            <w:vAlign w:val="center"/>
          </w:tcPr>
          <w:p w:rsidR="001830FB" w:rsidRPr="00EA4C89" w:rsidRDefault="001830FB" w:rsidP="006A52ED">
            <w:pPr>
              <w:spacing w:line="240" w:lineRule="auto"/>
              <w:ind w:right="219"/>
              <w:jc w:val="center"/>
              <w:rPr>
                <w:rFonts w:ascii="Sylfaen" w:hAnsi="Sylfaen"/>
                <w:b/>
                <w:sz w:val="20"/>
                <w:szCs w:val="20"/>
                <w:lang w:val="ka-GE"/>
              </w:rPr>
            </w:pPr>
            <w:r w:rsidRPr="00EA4C89">
              <w:rPr>
                <w:rFonts w:ascii="Sylfaen" w:hAnsi="Sylfaen" w:cs="Sylfaen"/>
                <w:b/>
                <w:sz w:val="20"/>
                <w:szCs w:val="20"/>
                <w:lang w:val="af-ZA"/>
              </w:rPr>
              <w:t>Lecture/practice/ group work</w:t>
            </w:r>
          </w:p>
        </w:tc>
        <w:tc>
          <w:tcPr>
            <w:tcW w:w="3834" w:type="dxa"/>
            <w:gridSpan w:val="8"/>
            <w:tcBorders>
              <w:top w:val="thinThickSmallGap" w:sz="24" w:space="0" w:color="auto"/>
              <w:left w:val="double" w:sz="4" w:space="0" w:color="auto"/>
              <w:bottom w:val="single" w:sz="8" w:space="0" w:color="auto"/>
              <w:right w:val="double" w:sz="4" w:space="0" w:color="auto"/>
            </w:tcBorders>
            <w:vAlign w:val="center"/>
          </w:tcPr>
          <w:p w:rsidR="001830FB" w:rsidRPr="00EA4C89" w:rsidRDefault="001830FB" w:rsidP="006A52ED">
            <w:pPr>
              <w:spacing w:line="240" w:lineRule="auto"/>
              <w:jc w:val="center"/>
              <w:rPr>
                <w:rFonts w:ascii="Sylfaen" w:hAnsi="Sylfaen"/>
                <w:b/>
                <w:sz w:val="20"/>
                <w:szCs w:val="20"/>
                <w:lang w:val="ka-GE"/>
              </w:rPr>
            </w:pPr>
            <w:r w:rsidRPr="00EA4C89">
              <w:rPr>
                <w:rFonts w:ascii="Sylfaen" w:eastAsia="Times New Roman" w:hAnsi="Sylfaen" w:cs="Times New Roman"/>
                <w:b/>
                <w:sz w:val="20"/>
                <w:szCs w:val="20"/>
              </w:rPr>
              <w:t>Semester</w:t>
            </w:r>
          </w:p>
        </w:tc>
        <w:tc>
          <w:tcPr>
            <w:tcW w:w="513" w:type="dxa"/>
            <w:vMerge w:val="restart"/>
            <w:tcBorders>
              <w:top w:val="thinThickSmallGap" w:sz="24" w:space="0" w:color="auto"/>
              <w:left w:val="single" w:sz="4" w:space="0" w:color="auto"/>
              <w:right w:val="thickThinSmallGap" w:sz="24" w:space="0" w:color="auto"/>
            </w:tcBorders>
            <w:textDirection w:val="btLr"/>
          </w:tcPr>
          <w:p w:rsidR="001830FB" w:rsidRPr="00EA4C89" w:rsidRDefault="001830FB" w:rsidP="006A52ED">
            <w:pPr>
              <w:spacing w:line="240" w:lineRule="auto"/>
              <w:ind w:left="113" w:right="113"/>
              <w:jc w:val="center"/>
              <w:rPr>
                <w:rFonts w:ascii="Sylfaen" w:eastAsia="Times New Roman" w:hAnsi="Sylfaen" w:cs="Times New Roman"/>
                <w:b/>
                <w:sz w:val="20"/>
                <w:szCs w:val="20"/>
              </w:rPr>
            </w:pPr>
            <w:r w:rsidRPr="00EA4C89">
              <w:rPr>
                <w:rFonts w:ascii="Sylfaen" w:eastAsia="Times New Roman" w:hAnsi="Sylfaen" w:cs="Times New Roman"/>
                <w:b/>
                <w:sz w:val="20"/>
                <w:szCs w:val="20"/>
              </w:rPr>
              <w:t>Prerequisites</w:t>
            </w:r>
          </w:p>
        </w:tc>
      </w:tr>
      <w:tr w:rsidR="001830FB" w:rsidRPr="00634144" w:rsidTr="006A52ED">
        <w:trPr>
          <w:trHeight w:val="510"/>
          <w:tblHeader/>
        </w:trPr>
        <w:tc>
          <w:tcPr>
            <w:tcW w:w="670" w:type="dxa"/>
            <w:vMerge/>
            <w:tcBorders>
              <w:left w:val="thinThickSmallGap" w:sz="24" w:space="0" w:color="auto"/>
              <w:right w:val="doub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4331" w:type="dxa"/>
            <w:vMerge/>
            <w:tcBorders>
              <w:left w:val="double" w:sz="4" w:space="0" w:color="auto"/>
              <w:right w:val="double" w:sz="4" w:space="0" w:color="auto"/>
            </w:tcBorders>
            <w:vAlign w:val="center"/>
          </w:tcPr>
          <w:p w:rsidR="001830FB" w:rsidRPr="00634144" w:rsidRDefault="001830FB" w:rsidP="006A52ED">
            <w:pPr>
              <w:spacing w:line="240" w:lineRule="auto"/>
              <w:rPr>
                <w:rFonts w:ascii="Sylfaen" w:hAnsi="Sylfaen"/>
                <w:b/>
                <w:sz w:val="20"/>
                <w:szCs w:val="20"/>
                <w:lang w:val="ka-GE"/>
              </w:rPr>
            </w:pPr>
          </w:p>
        </w:tc>
        <w:tc>
          <w:tcPr>
            <w:tcW w:w="351" w:type="dxa"/>
            <w:vMerge/>
            <w:tcBorders>
              <w:left w:val="doub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656" w:type="dxa"/>
            <w:vMerge w:val="restart"/>
            <w:tcBorders>
              <w:top w:val="single" w:sz="8" w:space="0" w:color="auto"/>
              <w:left w:val="single" w:sz="4" w:space="0" w:color="auto"/>
              <w:right w:val="single" w:sz="4" w:space="0" w:color="auto"/>
            </w:tcBorders>
          </w:tcPr>
          <w:p w:rsidR="001830FB" w:rsidRPr="00634144" w:rsidRDefault="001830FB" w:rsidP="006A52ED">
            <w:pPr>
              <w:spacing w:line="240" w:lineRule="auto"/>
              <w:ind w:left="113" w:right="113"/>
              <w:jc w:val="center"/>
              <w:rPr>
                <w:rFonts w:ascii="Sylfaen" w:hAnsi="Sylfaen"/>
                <w:b/>
                <w:sz w:val="20"/>
                <w:szCs w:val="20"/>
                <w:lang w:val="ka-GE"/>
              </w:rPr>
            </w:pPr>
            <w:r w:rsidRPr="00EA4C89">
              <w:rPr>
                <w:rFonts w:ascii="Sylfaen" w:hAnsi="Sylfaen"/>
                <w:b/>
                <w:sz w:val="20"/>
                <w:szCs w:val="20"/>
              </w:rPr>
              <w:t>All</w:t>
            </w:r>
          </w:p>
        </w:tc>
        <w:tc>
          <w:tcPr>
            <w:tcW w:w="1574" w:type="dxa"/>
            <w:gridSpan w:val="2"/>
            <w:tcBorders>
              <w:top w:val="single" w:sz="8" w:space="0" w:color="auto"/>
              <w:left w:val="single" w:sz="4" w:space="0" w:color="auto"/>
              <w:bottom w:val="single" w:sz="8" w:space="0" w:color="auto"/>
              <w:right w:val="single" w:sz="4" w:space="0" w:color="auto"/>
            </w:tcBorders>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Contact</w:t>
            </w:r>
          </w:p>
        </w:tc>
        <w:tc>
          <w:tcPr>
            <w:tcW w:w="602" w:type="dxa"/>
            <w:vMerge w:val="restart"/>
            <w:tcBorders>
              <w:top w:val="single" w:sz="8" w:space="0" w:color="auto"/>
              <w:left w:val="single" w:sz="4" w:space="0" w:color="auto"/>
              <w:right w:val="single" w:sz="4" w:space="0" w:color="auto"/>
            </w:tcBorders>
            <w:textDirection w:val="btL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Independent work</w:t>
            </w:r>
          </w:p>
        </w:tc>
        <w:tc>
          <w:tcPr>
            <w:tcW w:w="1382" w:type="dxa"/>
            <w:vMerge/>
            <w:tcBorders>
              <w:left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VI</w:t>
            </w:r>
          </w:p>
        </w:tc>
        <w:tc>
          <w:tcPr>
            <w:tcW w:w="520" w:type="dxa"/>
            <w:vMerge w:val="restart"/>
            <w:tcBorders>
              <w:top w:val="single" w:sz="8" w:space="0" w:color="auto"/>
              <w:left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r w:rsidRPr="00EA4C89">
              <w:rPr>
                <w:rFonts w:ascii="Sylfaen" w:hAnsi="Sylfaen"/>
                <w:b/>
                <w:sz w:val="20"/>
                <w:szCs w:val="20"/>
              </w:rPr>
              <w:t>VIII</w:t>
            </w:r>
          </w:p>
        </w:tc>
        <w:tc>
          <w:tcPr>
            <w:tcW w:w="513" w:type="dxa"/>
            <w:vMerge/>
            <w:tcBorders>
              <w:left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r>
      <w:tr w:rsidR="001830FB" w:rsidRPr="00D168CA" w:rsidTr="006A52ED">
        <w:trPr>
          <w:cantSplit/>
          <w:trHeight w:val="2486"/>
          <w:tblHeader/>
        </w:trPr>
        <w:tc>
          <w:tcPr>
            <w:tcW w:w="670" w:type="dxa"/>
            <w:vMerge/>
            <w:tcBorders>
              <w:left w:val="thinThickSmallGap" w:sz="24" w:space="0" w:color="auto"/>
              <w:bottom w:val="double" w:sz="4" w:space="0" w:color="auto"/>
              <w:right w:val="doub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4331" w:type="dxa"/>
            <w:vMerge/>
            <w:tcBorders>
              <w:left w:val="double" w:sz="4" w:space="0" w:color="auto"/>
              <w:bottom w:val="double" w:sz="4" w:space="0" w:color="auto"/>
              <w:right w:val="double" w:sz="4" w:space="0" w:color="auto"/>
            </w:tcBorders>
            <w:vAlign w:val="center"/>
          </w:tcPr>
          <w:p w:rsidR="001830FB" w:rsidRPr="00634144" w:rsidRDefault="001830FB" w:rsidP="006A52ED">
            <w:pPr>
              <w:spacing w:line="240" w:lineRule="auto"/>
              <w:rPr>
                <w:rFonts w:ascii="Sylfaen" w:hAnsi="Sylfaen"/>
                <w:b/>
                <w:sz w:val="20"/>
                <w:szCs w:val="20"/>
                <w:lang w:val="ka-GE"/>
              </w:rPr>
            </w:pPr>
          </w:p>
        </w:tc>
        <w:tc>
          <w:tcPr>
            <w:tcW w:w="351" w:type="dxa"/>
            <w:vMerge/>
            <w:tcBorders>
              <w:left w:val="double" w:sz="4" w:space="0" w:color="auto"/>
              <w:bottom w:val="doub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656" w:type="dxa"/>
            <w:vMerge/>
            <w:tcBorders>
              <w:left w:val="single" w:sz="4" w:space="0" w:color="auto"/>
              <w:bottom w:val="doub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tcPr>
          <w:p w:rsidR="001830FB" w:rsidRPr="00634144" w:rsidRDefault="001830FB" w:rsidP="006A52ED">
            <w:pPr>
              <w:spacing w:line="240" w:lineRule="auto"/>
              <w:ind w:left="113" w:right="113"/>
              <w:jc w:val="center"/>
              <w:rPr>
                <w:rFonts w:ascii="Sylfaen" w:hAnsi="Sylfaen"/>
                <w:b/>
                <w:sz w:val="20"/>
                <w:szCs w:val="20"/>
                <w:lang w:val="ka-GE"/>
              </w:rPr>
            </w:pPr>
            <w:r w:rsidRPr="00EA4C89">
              <w:rPr>
                <w:rFonts w:ascii="Sylfaen" w:hAnsi="Sylfaen"/>
                <w:b/>
                <w:sz w:val="20"/>
                <w:szCs w:val="20"/>
              </w:rPr>
              <w:t>Class work</w:t>
            </w:r>
          </w:p>
        </w:tc>
        <w:tc>
          <w:tcPr>
            <w:tcW w:w="852" w:type="dxa"/>
            <w:tcBorders>
              <w:top w:val="single" w:sz="8" w:space="0" w:color="auto"/>
              <w:left w:val="single" w:sz="4" w:space="0" w:color="auto"/>
              <w:bottom w:val="double" w:sz="4" w:space="0" w:color="auto"/>
              <w:right w:val="single" w:sz="4" w:space="0" w:color="auto"/>
            </w:tcBorders>
            <w:textDirection w:val="btLr"/>
          </w:tcPr>
          <w:p w:rsidR="001830FB" w:rsidRPr="00634144" w:rsidRDefault="001830FB" w:rsidP="006A52ED">
            <w:pPr>
              <w:spacing w:line="240" w:lineRule="auto"/>
              <w:jc w:val="center"/>
              <w:rPr>
                <w:rFonts w:ascii="Sylfaen" w:hAnsi="Sylfaen"/>
                <w:b/>
                <w:sz w:val="20"/>
                <w:szCs w:val="20"/>
                <w:lang w:val="ka-GE"/>
              </w:rPr>
            </w:pPr>
            <w:r w:rsidRPr="00D168CA">
              <w:rPr>
                <w:rFonts w:ascii="Sylfaen" w:hAnsi="Sylfaen"/>
                <w:b/>
                <w:sz w:val="20"/>
                <w:szCs w:val="20"/>
              </w:rPr>
              <w:t>Mid-term and final exams</w:t>
            </w:r>
          </w:p>
        </w:tc>
        <w:tc>
          <w:tcPr>
            <w:tcW w:w="602" w:type="dxa"/>
            <w:vMerge/>
            <w:tcBorders>
              <w:left w:val="single" w:sz="4" w:space="0" w:color="auto"/>
              <w:bottom w:val="double" w:sz="4" w:space="0" w:color="auto"/>
              <w:right w:val="sing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520" w:type="dxa"/>
            <w:vMerge/>
            <w:tcBorders>
              <w:left w:val="single" w:sz="4" w:space="0" w:color="auto"/>
              <w:bottom w:val="double" w:sz="4" w:space="0" w:color="auto"/>
              <w:right w:val="sing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1830FB" w:rsidRPr="00D168CA" w:rsidRDefault="001830FB" w:rsidP="006A52ED">
            <w:pPr>
              <w:spacing w:line="240" w:lineRule="auto"/>
              <w:jc w:val="center"/>
              <w:rPr>
                <w:rFonts w:ascii="Sylfaen" w:hAnsi="Sylfaen"/>
                <w:b/>
                <w:sz w:val="20"/>
                <w:szCs w:val="20"/>
              </w:rPr>
            </w:pPr>
          </w:p>
        </w:tc>
        <w:tc>
          <w:tcPr>
            <w:tcW w:w="513" w:type="dxa"/>
            <w:vMerge/>
            <w:tcBorders>
              <w:left w:val="single" w:sz="4" w:space="0" w:color="auto"/>
              <w:bottom w:val="doub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b/>
                <w:sz w:val="20"/>
                <w:szCs w:val="20"/>
                <w:lang w:val="ka-GE"/>
              </w:rPr>
            </w:pPr>
          </w:p>
        </w:tc>
      </w:tr>
      <w:tr w:rsidR="001830FB" w:rsidRPr="00634144" w:rsidTr="006A52ED">
        <w:trPr>
          <w:cantSplit/>
          <w:trHeight w:val="283"/>
          <w:tblHeader/>
        </w:trPr>
        <w:tc>
          <w:tcPr>
            <w:tcW w:w="670" w:type="dxa"/>
            <w:tcBorders>
              <w:top w:val="double" w:sz="4" w:space="0" w:color="auto"/>
              <w:left w:val="thinThickSmallGap" w:sz="24" w:space="0" w:color="auto"/>
              <w:bottom w:val="double" w:sz="4" w:space="0" w:color="auto"/>
              <w:right w:val="doub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w:t>
            </w:r>
          </w:p>
        </w:tc>
        <w:tc>
          <w:tcPr>
            <w:tcW w:w="4331" w:type="dxa"/>
            <w:tcBorders>
              <w:top w:val="double" w:sz="4" w:space="0" w:color="auto"/>
              <w:left w:val="double" w:sz="4" w:space="0" w:color="auto"/>
              <w:bottom w:val="double" w:sz="4" w:space="0" w:color="auto"/>
              <w:right w:val="doub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2</w:t>
            </w:r>
          </w:p>
        </w:tc>
        <w:tc>
          <w:tcPr>
            <w:tcW w:w="351" w:type="dxa"/>
            <w:tcBorders>
              <w:top w:val="double" w:sz="4" w:space="0" w:color="auto"/>
              <w:left w:val="doub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rPr>
            </w:pPr>
            <w:r w:rsidRPr="00EA4C89">
              <w:rPr>
                <w:rFonts w:ascii="Sylfaen" w:hAnsi="Sylfaen"/>
                <w:b/>
                <w:sz w:val="20"/>
                <w:szCs w:val="20"/>
              </w:rPr>
              <w:t>3</w:t>
            </w:r>
          </w:p>
        </w:tc>
        <w:tc>
          <w:tcPr>
            <w:tcW w:w="656"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14</w:t>
            </w:r>
          </w:p>
        </w:tc>
        <w:tc>
          <w:tcPr>
            <w:tcW w:w="520" w:type="dxa"/>
            <w:tcBorders>
              <w:top w:val="double" w:sz="4" w:space="0" w:color="auto"/>
              <w:left w:val="single" w:sz="4" w:space="0" w:color="auto"/>
              <w:bottom w:val="double" w:sz="4" w:space="0" w:color="auto"/>
              <w:right w:val="sing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16</w:t>
            </w:r>
          </w:p>
        </w:tc>
        <w:tc>
          <w:tcPr>
            <w:tcW w:w="513" w:type="dxa"/>
            <w:tcBorders>
              <w:top w:val="double" w:sz="4" w:space="0" w:color="auto"/>
              <w:left w:val="single" w:sz="4" w:space="0" w:color="auto"/>
              <w:bottom w:val="double" w:sz="4" w:space="0" w:color="auto"/>
              <w:right w:val="thickThinSmallGap" w:sz="24" w:space="0" w:color="auto"/>
            </w:tcBorders>
            <w:vAlign w:val="center"/>
            <w:hideMark/>
          </w:tcPr>
          <w:p w:rsidR="001830FB" w:rsidRPr="00EA4C89" w:rsidRDefault="001830FB" w:rsidP="006A52ED">
            <w:pPr>
              <w:spacing w:line="240" w:lineRule="auto"/>
              <w:jc w:val="center"/>
              <w:rPr>
                <w:rFonts w:ascii="Sylfaen" w:hAnsi="Sylfaen"/>
                <w:b/>
                <w:sz w:val="20"/>
                <w:szCs w:val="20"/>
                <w:lang w:val="ka-GE"/>
              </w:rPr>
            </w:pPr>
            <w:r w:rsidRPr="00EA4C89">
              <w:rPr>
                <w:rFonts w:ascii="Sylfaen" w:hAnsi="Sylfaen"/>
                <w:b/>
                <w:sz w:val="20"/>
                <w:szCs w:val="20"/>
                <w:lang w:val="ka-GE"/>
              </w:rPr>
              <w:t>17</w:t>
            </w:r>
          </w:p>
        </w:tc>
      </w:tr>
      <w:tr w:rsidR="001830FB" w:rsidRPr="00634144" w:rsidTr="006A52ED">
        <w:trPr>
          <w:trHeight w:val="91"/>
        </w:trPr>
        <w:tc>
          <w:tcPr>
            <w:tcW w:w="67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1830FB" w:rsidRPr="002D1F62" w:rsidRDefault="001830FB" w:rsidP="006A52ED">
            <w:pPr>
              <w:spacing w:line="240" w:lineRule="auto"/>
              <w:jc w:val="center"/>
              <w:rPr>
                <w:rFonts w:ascii="Sylfaen" w:hAnsi="Sylfaen"/>
                <w:color w:val="FFFFFF" w:themeColor="background1"/>
                <w:sz w:val="20"/>
                <w:szCs w:val="20"/>
              </w:rPr>
            </w:pPr>
            <w:r w:rsidRPr="002D1F62">
              <w:rPr>
                <w:rFonts w:ascii="Sylfaen" w:hAnsi="Sylfaen"/>
                <w:color w:val="FFFFFF" w:themeColor="background1"/>
                <w:sz w:val="20"/>
                <w:szCs w:val="20"/>
              </w:rPr>
              <w:t>1</w:t>
            </w:r>
          </w:p>
        </w:tc>
        <w:tc>
          <w:tcPr>
            <w:tcW w:w="13243"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1830FB" w:rsidRPr="00407E26" w:rsidRDefault="001830FB" w:rsidP="006A52ED">
            <w:pPr>
              <w:spacing w:line="240" w:lineRule="auto"/>
              <w:jc w:val="center"/>
              <w:rPr>
                <w:rFonts w:ascii="Sylfaen" w:hAnsi="Sylfaen"/>
                <w:color w:val="FFFFFF" w:themeColor="background1"/>
                <w:sz w:val="20"/>
                <w:szCs w:val="20"/>
                <w:lang w:val="ka-GE"/>
              </w:rPr>
            </w:pPr>
            <w:r w:rsidRPr="00EA4C89">
              <w:rPr>
                <w:rFonts w:ascii="Sylfaen" w:hAnsi="Sylfaen"/>
                <w:b/>
                <w:bCs/>
                <w:sz w:val="20"/>
                <w:szCs w:val="20"/>
              </w:rPr>
              <w:t>Compulsory courses</w:t>
            </w:r>
            <w:r w:rsidRPr="00407E26">
              <w:rPr>
                <w:rFonts w:ascii="Sylfaen" w:hAnsi="Sylfaen"/>
                <w:color w:val="FFFFFF" w:themeColor="background1"/>
                <w:sz w:val="20"/>
                <w:szCs w:val="20"/>
                <w:lang w:val="fr-FR"/>
              </w:rPr>
              <w:t xml:space="preserve"> </w:t>
            </w:r>
            <w:r>
              <w:rPr>
                <w:rFonts w:ascii="Sylfaen" w:hAnsi="Sylfaen"/>
                <w:color w:val="FFFFFF" w:themeColor="background1"/>
                <w:sz w:val="20"/>
                <w:szCs w:val="20"/>
                <w:lang w:val="ka-GE"/>
              </w:rPr>
              <w:t xml:space="preserve">- </w:t>
            </w:r>
            <w:r w:rsidRPr="00407E26">
              <w:rPr>
                <w:rFonts w:ascii="Sylfaen" w:hAnsi="Sylfaen"/>
                <w:color w:val="FFFFFF" w:themeColor="background1"/>
                <w:sz w:val="20"/>
                <w:szCs w:val="20"/>
              </w:rPr>
              <w:t>(1</w:t>
            </w:r>
            <w:r>
              <w:rPr>
                <w:rFonts w:ascii="Sylfaen" w:hAnsi="Sylfaen"/>
                <w:color w:val="FFFFFF" w:themeColor="background1"/>
                <w:sz w:val="20"/>
                <w:szCs w:val="20"/>
                <w:lang w:val="ka-GE"/>
              </w:rPr>
              <w:t>4</w:t>
            </w:r>
            <w:r>
              <w:rPr>
                <w:rFonts w:ascii="Sylfaen" w:hAnsi="Sylfaen"/>
                <w:color w:val="FFFFFF" w:themeColor="background1"/>
                <w:sz w:val="20"/>
                <w:szCs w:val="20"/>
              </w:rPr>
              <w:t xml:space="preserve">5 </w:t>
            </w:r>
            <w:r w:rsidRPr="00EA4C89">
              <w:rPr>
                <w:rFonts w:ascii="Sylfaen" w:hAnsi="Sylfaen"/>
                <w:b/>
                <w:sz w:val="20"/>
                <w:szCs w:val="20"/>
                <w:lang w:val="ka-GE"/>
              </w:rPr>
              <w:t xml:space="preserve"> </w:t>
            </w:r>
            <w:r w:rsidRPr="00EA4C89">
              <w:rPr>
                <w:rFonts w:ascii="Sylfaen" w:hAnsi="Sylfaen"/>
                <w:b/>
                <w:bCs/>
                <w:sz w:val="20"/>
                <w:szCs w:val="20"/>
              </w:rPr>
              <w:t>credits</w:t>
            </w:r>
            <w:r w:rsidRPr="00407E26">
              <w:rPr>
                <w:rFonts w:ascii="Sylfaen" w:hAnsi="Sylfaen"/>
                <w:color w:val="FFFFFF" w:themeColor="background1"/>
                <w:sz w:val="20"/>
                <w:szCs w:val="20"/>
              </w:rPr>
              <w:t>)</w:t>
            </w:r>
          </w:p>
        </w:tc>
      </w:tr>
      <w:tr w:rsidR="001830FB" w:rsidRPr="00634144" w:rsidTr="006A52ED">
        <w:trPr>
          <w:trHeight w:val="283"/>
        </w:trPr>
        <w:tc>
          <w:tcPr>
            <w:tcW w:w="670" w:type="dxa"/>
            <w:tcBorders>
              <w:top w:val="double" w:sz="4" w:space="0" w:color="auto"/>
              <w:left w:val="thinThickSmallGap" w:sz="24" w:space="0" w:color="auto"/>
              <w:bottom w:val="single" w:sz="4" w:space="0" w:color="auto"/>
              <w:right w:val="double" w:sz="4" w:space="0" w:color="auto"/>
            </w:tcBorders>
            <w:vAlign w:val="center"/>
          </w:tcPr>
          <w:p w:rsidR="001830FB" w:rsidRPr="00B5702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w:t>
            </w:r>
          </w:p>
        </w:tc>
        <w:tc>
          <w:tcPr>
            <w:tcW w:w="4331" w:type="dxa"/>
            <w:tcBorders>
              <w:top w:val="doub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Philosophy</w:t>
            </w:r>
          </w:p>
        </w:tc>
        <w:tc>
          <w:tcPr>
            <w:tcW w:w="351" w:type="dxa"/>
            <w:tcBorders>
              <w:top w:val="doub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3</w:t>
            </w:r>
          </w:p>
        </w:tc>
        <w:tc>
          <w:tcPr>
            <w:tcW w:w="656" w:type="dxa"/>
            <w:tcBorders>
              <w:top w:val="doub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75</w:t>
            </w:r>
          </w:p>
        </w:tc>
        <w:tc>
          <w:tcPr>
            <w:tcW w:w="722" w:type="dxa"/>
            <w:tcBorders>
              <w:top w:val="doub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30</w:t>
            </w:r>
          </w:p>
        </w:tc>
        <w:tc>
          <w:tcPr>
            <w:tcW w:w="852" w:type="dxa"/>
            <w:tcBorders>
              <w:top w:val="doub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doub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43</w:t>
            </w:r>
          </w:p>
        </w:tc>
        <w:tc>
          <w:tcPr>
            <w:tcW w:w="1382" w:type="dxa"/>
            <w:tcBorders>
              <w:top w:val="doub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Pr>
                <w:rFonts w:ascii="Sylfaen" w:hAnsi="Sylfaen"/>
                <w:sz w:val="20"/>
                <w:szCs w:val="20"/>
              </w:rPr>
              <w:t>1</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rPr>
              <w:t>1</w:t>
            </w:r>
          </w:p>
        </w:tc>
        <w:tc>
          <w:tcPr>
            <w:tcW w:w="389" w:type="dxa"/>
            <w:tcBorders>
              <w:top w:val="double" w:sz="4" w:space="0" w:color="auto"/>
              <w:left w:val="double" w:sz="4" w:space="0" w:color="auto"/>
              <w:bottom w:val="single" w:sz="4" w:space="0" w:color="auto"/>
              <w:right w:val="single" w:sz="4" w:space="0" w:color="auto"/>
            </w:tcBorders>
            <w:vAlign w:val="center"/>
            <w:hideMark/>
          </w:tcPr>
          <w:p w:rsidR="001830FB" w:rsidRPr="00571A92" w:rsidRDefault="001830FB" w:rsidP="006A52ED">
            <w:pPr>
              <w:spacing w:line="240" w:lineRule="auto"/>
              <w:ind w:right="-107"/>
              <w:jc w:val="center"/>
              <w:rPr>
                <w:rFonts w:ascii="Sylfaen" w:hAnsi="Sylfaen"/>
                <w:sz w:val="20"/>
                <w:szCs w:val="20"/>
              </w:rPr>
            </w:pPr>
            <w:r w:rsidRPr="00571A92">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520" w:type="dxa"/>
            <w:tcBorders>
              <w:top w:val="double" w:sz="4" w:space="0" w:color="auto"/>
              <w:left w:val="single" w:sz="4" w:space="0" w:color="auto"/>
              <w:bottom w:val="single" w:sz="4" w:space="0" w:color="auto"/>
              <w:right w:val="sing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1830FB" w:rsidRPr="00571A92" w:rsidRDefault="001830FB" w:rsidP="006A52ED">
            <w:pPr>
              <w:spacing w:line="240" w:lineRule="auto"/>
              <w:ind w:right="-107"/>
              <w:jc w:val="center"/>
              <w:rPr>
                <w:rFonts w:ascii="Sylfaen" w:hAnsi="Sylfaen"/>
                <w:sz w:val="20"/>
                <w:szCs w:val="20"/>
                <w:lang w:val="ka-GE"/>
              </w:rPr>
            </w:pPr>
          </w:p>
        </w:tc>
        <w:tc>
          <w:tcPr>
            <w:tcW w:w="513" w:type="dxa"/>
            <w:tcBorders>
              <w:top w:val="double" w:sz="4" w:space="0" w:color="auto"/>
              <w:left w:val="single" w:sz="4" w:space="0" w:color="auto"/>
              <w:bottom w:val="single" w:sz="4" w:space="0" w:color="auto"/>
              <w:right w:val="thickThinSmallGap" w:sz="24" w:space="0" w:color="auto"/>
            </w:tcBorders>
          </w:tcPr>
          <w:p w:rsidR="001830FB" w:rsidRPr="001830FB" w:rsidRDefault="001830FB" w:rsidP="006A52ED">
            <w:pPr>
              <w:spacing w:line="240" w:lineRule="auto"/>
              <w:ind w:left="-92" w:right="-107"/>
              <w:jc w:val="center"/>
              <w:rPr>
                <w:rFonts w:ascii="Sylfaen" w:hAnsi="Sylfaen"/>
                <w:sz w:val="20"/>
                <w:szCs w:val="20"/>
                <w:highlight w:val="lightGray"/>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B5702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2</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classical philology</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1</w:t>
            </w:r>
            <w:r w:rsidRPr="00D63002">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rPr>
              <w:t>6</w:t>
            </w:r>
            <w:r w:rsidRPr="00D63002">
              <w:rPr>
                <w:rFonts w:ascii="Sylfaen" w:hAnsi="Sylfaen"/>
                <w:sz w:val="20"/>
                <w:szCs w:val="20"/>
                <w:lang w:val="ka-GE"/>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4</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61</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983FD7"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D63002">
              <w:rPr>
                <w:rFonts w:ascii="Sylfaen" w:hAnsi="Sylfaen"/>
                <w:sz w:val="20"/>
                <w:szCs w:val="20"/>
                <w:lang w:val="ka-GE"/>
              </w:rPr>
              <w:t>/</w:t>
            </w:r>
            <w:r>
              <w:rPr>
                <w:rFonts w:ascii="Sylfaen" w:hAnsi="Sylfaen"/>
                <w:sz w:val="20"/>
                <w:szCs w:val="20"/>
                <w:lang w:val="ka-GE"/>
              </w:rPr>
              <w:t>3</w:t>
            </w:r>
            <w:r>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B5702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3</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Academic writing</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3</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43</w:t>
            </w:r>
          </w:p>
        </w:tc>
        <w:tc>
          <w:tcPr>
            <w:tcW w:w="1382" w:type="dxa"/>
            <w:tcBorders>
              <w:top w:val="single" w:sz="4" w:space="0" w:color="auto"/>
              <w:left w:val="single" w:sz="4" w:space="0" w:color="auto"/>
              <w:bottom w:val="single" w:sz="4" w:space="0" w:color="auto"/>
              <w:right w:val="double" w:sz="4" w:space="0" w:color="auto"/>
            </w:tcBorders>
            <w:hideMark/>
          </w:tcPr>
          <w:p w:rsidR="001830FB" w:rsidRPr="00983FD7"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Pr>
                <w:rFonts w:ascii="Sylfaen" w:hAnsi="Sylfaen"/>
                <w:sz w:val="20"/>
                <w:szCs w:val="20"/>
                <w:lang w:val="ka-GE"/>
              </w:rPr>
              <w:t>1</w:t>
            </w:r>
            <w:r w:rsidRPr="000A2B09">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B5702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4</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English</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philology</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1</w:t>
            </w:r>
            <w:r w:rsidRPr="00D63002">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93</w:t>
            </w:r>
          </w:p>
        </w:tc>
        <w:tc>
          <w:tcPr>
            <w:tcW w:w="1382" w:type="dxa"/>
            <w:tcBorders>
              <w:top w:val="single" w:sz="4" w:space="0" w:color="auto"/>
              <w:left w:val="single" w:sz="4" w:space="0" w:color="auto"/>
              <w:bottom w:val="single" w:sz="4" w:space="0" w:color="auto"/>
              <w:right w:val="double" w:sz="4" w:space="0" w:color="auto"/>
            </w:tcBorders>
            <w:hideMark/>
          </w:tcPr>
          <w:p w:rsidR="001830FB" w:rsidRPr="00983FD7"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Pr>
                <w:rFonts w:ascii="Sylfaen" w:hAnsi="Sylfaen"/>
                <w:sz w:val="20"/>
                <w:szCs w:val="20"/>
                <w:lang w:val="ka-GE"/>
              </w:rPr>
              <w:t>1</w:t>
            </w:r>
            <w:r w:rsidRPr="000A2B09">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1830FB" w:rsidRPr="00112C89"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B5702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5</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linguistics</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7</w:t>
            </w:r>
            <w:r w:rsidRPr="00D63002">
              <w:rPr>
                <w:rFonts w:ascii="Sylfaen" w:hAnsi="Sylfaen"/>
                <w:sz w:val="20"/>
                <w:szCs w:val="20"/>
              </w:rPr>
              <w:t>7</w:t>
            </w:r>
          </w:p>
        </w:tc>
        <w:tc>
          <w:tcPr>
            <w:tcW w:w="1382" w:type="dxa"/>
            <w:tcBorders>
              <w:top w:val="single" w:sz="4" w:space="0" w:color="auto"/>
              <w:left w:val="single" w:sz="4" w:space="0" w:color="auto"/>
              <w:bottom w:val="single" w:sz="4" w:space="0" w:color="auto"/>
              <w:right w:val="double" w:sz="4" w:space="0" w:color="auto"/>
            </w:tcBorders>
            <w:hideMark/>
          </w:tcPr>
          <w:p w:rsidR="001830FB" w:rsidRPr="00D63002" w:rsidRDefault="001830FB" w:rsidP="006A52ED">
            <w:pPr>
              <w:spacing w:line="240" w:lineRule="auto"/>
              <w:ind w:right="-107"/>
              <w:jc w:val="center"/>
              <w:rPr>
                <w:rFonts w:ascii="Sylfaen" w:hAnsi="Sylfaen"/>
                <w:sz w:val="20"/>
                <w:szCs w:val="20"/>
                <w:lang w:val="ka-GE"/>
              </w:rPr>
            </w:pPr>
            <w:r w:rsidRPr="00601D5A">
              <w:rPr>
                <w:rFonts w:ascii="Sylfaen" w:hAnsi="Sylfaen"/>
                <w:sz w:val="20"/>
                <w:szCs w:val="20"/>
              </w:rPr>
              <w:t>1</w:t>
            </w:r>
            <w:r w:rsidRPr="00601D5A">
              <w:rPr>
                <w:rFonts w:ascii="Sylfaen" w:hAnsi="Sylfaen"/>
                <w:sz w:val="20"/>
                <w:szCs w:val="20"/>
                <w:lang w:val="ka-GE"/>
              </w:rPr>
              <w:t>/</w:t>
            </w:r>
            <w:r w:rsidRPr="00601D5A">
              <w:rPr>
                <w:rFonts w:ascii="Sylfaen" w:hAnsi="Sylfaen"/>
                <w:sz w:val="20"/>
                <w:szCs w:val="20"/>
              </w:rPr>
              <w:t>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1830FB" w:rsidRPr="009B02BB" w:rsidRDefault="001830FB" w:rsidP="006A52ED">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6</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General linguistics</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1830FB" w:rsidRPr="00D63002" w:rsidRDefault="001830FB" w:rsidP="006A52ED">
            <w:pPr>
              <w:spacing w:line="240" w:lineRule="auto"/>
              <w:ind w:right="-107"/>
              <w:jc w:val="center"/>
              <w:rPr>
                <w:rFonts w:ascii="Sylfaen" w:hAnsi="Sylfaen"/>
                <w:sz w:val="20"/>
                <w:szCs w:val="20"/>
              </w:rPr>
            </w:pPr>
            <w:r w:rsidRPr="00601D5A">
              <w:rPr>
                <w:rFonts w:ascii="Sylfaen" w:hAnsi="Sylfaen"/>
                <w:sz w:val="20"/>
                <w:szCs w:val="20"/>
              </w:rPr>
              <w:t>1</w:t>
            </w:r>
            <w:r w:rsidRPr="00601D5A">
              <w:rPr>
                <w:rFonts w:ascii="Sylfaen" w:hAnsi="Sylfaen"/>
                <w:sz w:val="20"/>
                <w:szCs w:val="20"/>
                <w:lang w:val="ka-GE"/>
              </w:rPr>
              <w:t>/</w:t>
            </w:r>
            <w:r w:rsidRPr="00601D5A">
              <w:rPr>
                <w:rFonts w:ascii="Sylfaen" w:hAnsi="Sylfaen"/>
                <w:sz w:val="20"/>
                <w:szCs w:val="20"/>
              </w:rPr>
              <w:t>0/0/2</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lang w:val="ka-GE"/>
              </w:rPr>
            </w:pPr>
            <w:r>
              <w:rPr>
                <w:rFonts w:ascii="Sylfaen" w:hAnsi="Sylfaen"/>
                <w:sz w:val="20"/>
                <w:szCs w:val="20"/>
              </w:rPr>
              <w:t>1</w:t>
            </w:r>
            <w:r w:rsidRPr="009B02BB">
              <w:rPr>
                <w:rFonts w:ascii="Sylfaen" w:hAnsi="Sylfaen"/>
                <w:sz w:val="20"/>
                <w:szCs w:val="20"/>
                <w:lang w:val="ka-GE"/>
              </w:rPr>
              <w:t>.</w:t>
            </w:r>
            <w:r w:rsidRPr="009B02BB">
              <w:rPr>
                <w:rFonts w:ascii="Sylfaen" w:hAnsi="Sylfaen"/>
                <w:sz w:val="20"/>
                <w:szCs w:val="20"/>
              </w:rPr>
              <w:t>5</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7</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1</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837938"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lastRenderedPageBreak/>
              <w:t>1</w:t>
            </w:r>
            <w:r>
              <w:rPr>
                <w:rFonts w:ascii="Sylfaen" w:hAnsi="Sylfaen"/>
                <w:sz w:val="20"/>
                <w:szCs w:val="20"/>
              </w:rPr>
              <w:t>.</w:t>
            </w:r>
            <w:r>
              <w:rPr>
                <w:rFonts w:ascii="Sylfaen" w:hAnsi="Sylfaen"/>
                <w:sz w:val="20"/>
                <w:szCs w:val="20"/>
                <w:lang w:val="ka-GE"/>
              </w:rPr>
              <w:t>8</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Intensive course in production</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1</w:t>
            </w:r>
            <w:r w:rsidRPr="00D63002">
              <w:rPr>
                <w:rFonts w:ascii="Sylfaen" w:hAnsi="Sylfaen"/>
                <w:sz w:val="20"/>
                <w:szCs w:val="20"/>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rPr>
              <w:t>5</w:t>
            </w:r>
            <w:r w:rsidRPr="00D63002">
              <w:rPr>
                <w:rFonts w:ascii="Sylfaen" w:hAnsi="Sylfaen"/>
                <w:sz w:val="20"/>
                <w:szCs w:val="20"/>
                <w:lang w:val="ka-GE"/>
              </w:rPr>
              <w:t>3</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rPr>
            </w:pPr>
            <w:r w:rsidRPr="00D63002">
              <w:rPr>
                <w:rFonts w:ascii="Sylfaen" w:hAnsi="Sylfaen"/>
                <w:sz w:val="20"/>
                <w:szCs w:val="20"/>
                <w:lang w:val="ka-GE"/>
              </w:rPr>
              <w:t>0/</w:t>
            </w:r>
            <w:r>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9</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2</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531DD6" w:rsidRDefault="001830FB" w:rsidP="006A52ED">
            <w:pPr>
              <w:spacing w:line="240" w:lineRule="auto"/>
              <w:ind w:left="-92" w:right="-107"/>
              <w:jc w:val="center"/>
              <w:rPr>
                <w:rFonts w:ascii="Sylfaen" w:hAnsi="Sylfaen"/>
                <w:sz w:val="20"/>
                <w:szCs w:val="20"/>
              </w:rPr>
            </w:pPr>
            <w:r>
              <w:rPr>
                <w:rFonts w:ascii="Sylfaen" w:hAnsi="Sylfaen"/>
                <w:sz w:val="20"/>
                <w:szCs w:val="20"/>
              </w:rPr>
              <w:t>1</w:t>
            </w:r>
            <w:r w:rsidRPr="009B02BB">
              <w:rPr>
                <w:rFonts w:ascii="Sylfaen" w:hAnsi="Sylfaen"/>
                <w:sz w:val="20"/>
                <w:szCs w:val="20"/>
                <w:lang w:val="ka-GE"/>
              </w:rPr>
              <w:t>.</w:t>
            </w:r>
            <w:r>
              <w:rPr>
                <w:rFonts w:ascii="Sylfaen" w:hAnsi="Sylfaen"/>
                <w:sz w:val="20"/>
                <w:szCs w:val="20"/>
              </w:rPr>
              <w:t>7</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10</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Intensive course in reading</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11</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3</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531DD6" w:rsidRDefault="001830FB" w:rsidP="006A52ED">
            <w:pPr>
              <w:spacing w:line="240" w:lineRule="auto"/>
              <w:ind w:left="-92" w:right="-107"/>
              <w:jc w:val="center"/>
            </w:pPr>
            <w:r>
              <w:rPr>
                <w:rFonts w:ascii="Sylfaen" w:hAnsi="Sylfaen"/>
                <w:sz w:val="20"/>
                <w:szCs w:val="20"/>
              </w:rPr>
              <w:t>1</w:t>
            </w:r>
            <w:r w:rsidRPr="00AA52D8">
              <w:rPr>
                <w:rFonts w:ascii="Sylfaen" w:hAnsi="Sylfaen"/>
                <w:sz w:val="20"/>
                <w:szCs w:val="20"/>
                <w:lang w:val="ka-GE"/>
              </w:rPr>
              <w:t>.</w:t>
            </w:r>
            <w:r>
              <w:rPr>
                <w:rFonts w:ascii="Sylfaen" w:hAnsi="Sylfaen"/>
                <w:sz w:val="20"/>
                <w:szCs w:val="20"/>
              </w:rPr>
              <w:t>9</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12</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Art of writing and speaking</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13</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4</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531DD6" w:rsidRDefault="001830FB" w:rsidP="006A52ED">
            <w:pPr>
              <w:spacing w:line="240" w:lineRule="auto"/>
              <w:ind w:left="-92" w:right="-107"/>
              <w:jc w:val="center"/>
              <w:rPr>
                <w:rFonts w:ascii="Sylfaen" w:hAnsi="Sylfaen"/>
                <w:sz w:val="20"/>
                <w:szCs w:val="20"/>
              </w:rPr>
            </w:pPr>
            <w:r>
              <w:rPr>
                <w:rFonts w:ascii="Sylfaen" w:hAnsi="Sylfaen"/>
                <w:sz w:val="20"/>
                <w:szCs w:val="20"/>
              </w:rPr>
              <w:t>1</w:t>
            </w:r>
            <w:r w:rsidRPr="00AA52D8">
              <w:rPr>
                <w:rFonts w:ascii="Sylfaen" w:hAnsi="Sylfaen"/>
                <w:sz w:val="20"/>
                <w:szCs w:val="20"/>
                <w:lang w:val="ka-GE"/>
              </w:rPr>
              <w:t>.</w:t>
            </w:r>
            <w:r>
              <w:rPr>
                <w:rFonts w:ascii="Sylfaen" w:hAnsi="Sylfaen"/>
                <w:sz w:val="20"/>
                <w:szCs w:val="20"/>
              </w:rPr>
              <w:t>11</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14</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Press language</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15</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5</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531DD6" w:rsidRDefault="001830FB" w:rsidP="006A52ED">
            <w:pPr>
              <w:spacing w:line="240" w:lineRule="auto"/>
              <w:ind w:left="-92" w:right="-107"/>
              <w:jc w:val="center"/>
              <w:rPr>
                <w:rFonts w:ascii="Sylfaen" w:hAnsi="Sylfaen"/>
                <w:sz w:val="20"/>
                <w:szCs w:val="20"/>
              </w:rPr>
            </w:pPr>
            <w:r>
              <w:rPr>
                <w:rFonts w:ascii="Sylfaen" w:hAnsi="Sylfaen"/>
                <w:sz w:val="20"/>
                <w:szCs w:val="20"/>
              </w:rPr>
              <w:t>1</w:t>
            </w:r>
            <w:r w:rsidRPr="00AA52D8">
              <w:rPr>
                <w:rFonts w:ascii="Sylfaen" w:hAnsi="Sylfaen"/>
                <w:sz w:val="20"/>
                <w:szCs w:val="20"/>
                <w:lang w:val="ka-GE"/>
              </w:rPr>
              <w:t>.</w:t>
            </w:r>
            <w:r>
              <w:rPr>
                <w:rFonts w:ascii="Sylfaen" w:hAnsi="Sylfaen"/>
                <w:sz w:val="20"/>
                <w:szCs w:val="20"/>
              </w:rPr>
              <w:t>13</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16</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Language systems</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63</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A40C87" w:rsidRDefault="001830FB" w:rsidP="006A52ED">
            <w:pPr>
              <w:spacing w:line="240" w:lineRule="auto"/>
              <w:ind w:right="-107"/>
              <w:jc w:val="center"/>
              <w:rPr>
                <w:rFonts w:ascii="Sylfaen" w:hAnsi="Sylfaen"/>
                <w:sz w:val="20"/>
                <w:szCs w:val="20"/>
              </w:rPr>
            </w:pPr>
            <w:r>
              <w:rPr>
                <w:rFonts w:ascii="Sylfaen" w:hAnsi="Sylfaen"/>
                <w:sz w:val="20"/>
                <w:szCs w:val="20"/>
                <w:lang w:val="ka-GE"/>
              </w:rPr>
              <w:t>0/</w:t>
            </w:r>
            <w:r>
              <w:rPr>
                <w:rFonts w:ascii="Sylfaen" w:hAnsi="Sylfaen"/>
                <w:sz w:val="20"/>
                <w:szCs w:val="20"/>
              </w:rPr>
              <w:t>4/0/0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107"/>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21784E" w:rsidRDefault="001830FB" w:rsidP="006A52ED">
            <w:pPr>
              <w:spacing w:line="240" w:lineRule="auto"/>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17</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6</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D63002" w:rsidRDefault="001830FB" w:rsidP="006A52ED">
            <w:pPr>
              <w:spacing w:line="240" w:lineRule="auto"/>
              <w:ind w:right="-107"/>
              <w:jc w:val="center"/>
              <w:rPr>
                <w:rFonts w:ascii="Sylfaen" w:hAnsi="Sylfaen"/>
                <w:sz w:val="20"/>
                <w:szCs w:val="20"/>
                <w:lang w:val="ka-GE"/>
              </w:rPr>
            </w:pPr>
            <w:r w:rsidRPr="00D70A2F">
              <w:rPr>
                <w:rFonts w:ascii="Sylfaen" w:hAnsi="Sylfaen"/>
                <w:sz w:val="20"/>
                <w:szCs w:val="20"/>
                <w:lang w:val="ka-GE"/>
              </w:rPr>
              <w:t>0/</w:t>
            </w:r>
            <w:r w:rsidRPr="00D70A2F">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rPr>
            </w:pPr>
            <w:r w:rsidRPr="00D63002">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D63002"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ind w:left="-92" w:right="-39"/>
              <w:jc w:val="center"/>
              <w:rPr>
                <w:rFonts w:ascii="Sylfaen" w:hAnsi="Sylfaen"/>
                <w:sz w:val="20"/>
                <w:szCs w:val="20"/>
                <w:lang w:val="ka-GE"/>
              </w:rPr>
            </w:pPr>
            <w:r>
              <w:rPr>
                <w:rFonts w:ascii="Sylfaen" w:hAnsi="Sylfaen"/>
                <w:sz w:val="20"/>
                <w:szCs w:val="20"/>
                <w:lang w:val="ka-GE"/>
              </w:rPr>
              <w:t>1</w:t>
            </w:r>
            <w:r>
              <w:rPr>
                <w:rFonts w:ascii="Sylfaen" w:hAnsi="Sylfaen"/>
                <w:sz w:val="20"/>
                <w:szCs w:val="20"/>
              </w:rPr>
              <w:t>.</w:t>
            </w:r>
            <w:r>
              <w:rPr>
                <w:rFonts w:ascii="Sylfaen" w:hAnsi="Sylfaen"/>
                <w:sz w:val="20"/>
                <w:szCs w:val="20"/>
                <w:lang w:val="ka-GE"/>
              </w:rPr>
              <w:t>15</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1.18</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7</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D63002" w:rsidRDefault="001830FB" w:rsidP="006A52ED">
            <w:pPr>
              <w:spacing w:line="240" w:lineRule="auto"/>
              <w:ind w:right="-107"/>
              <w:jc w:val="center"/>
              <w:rPr>
                <w:rFonts w:ascii="Sylfaen" w:hAnsi="Sylfaen"/>
                <w:sz w:val="20"/>
                <w:szCs w:val="20"/>
                <w:lang w:val="ka-GE"/>
              </w:rPr>
            </w:pPr>
            <w:r w:rsidRPr="00D70A2F">
              <w:rPr>
                <w:rFonts w:ascii="Sylfaen" w:hAnsi="Sylfaen"/>
                <w:sz w:val="20"/>
                <w:szCs w:val="20"/>
                <w:lang w:val="ka-GE"/>
              </w:rPr>
              <w:t>0/</w:t>
            </w:r>
            <w:r w:rsidRPr="00D70A2F">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531DD6"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AA52D8">
              <w:rPr>
                <w:rFonts w:ascii="Sylfaen" w:hAnsi="Sylfaen"/>
                <w:sz w:val="20"/>
                <w:szCs w:val="20"/>
                <w:lang w:val="ka-GE"/>
              </w:rPr>
              <w:t>.</w:t>
            </w:r>
            <w:r>
              <w:rPr>
                <w:rFonts w:ascii="Sylfaen" w:hAnsi="Sylfaen"/>
                <w:sz w:val="20"/>
                <w:szCs w:val="20"/>
              </w:rPr>
              <w:t>17</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lastRenderedPageBreak/>
              <w:t>1</w:t>
            </w:r>
            <w:r w:rsidRPr="00634144">
              <w:rPr>
                <w:rFonts w:ascii="Sylfaen" w:hAnsi="Sylfaen"/>
                <w:sz w:val="20"/>
                <w:szCs w:val="20"/>
              </w:rPr>
              <w:t>.19</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 xml:space="preserve">Communicative </w:t>
            </w:r>
            <w:proofErr w:type="spellStart"/>
            <w:r w:rsidRPr="0082703B">
              <w:rPr>
                <w:rFonts w:ascii="Sylfaen" w:eastAsia="Times New Roman" w:hAnsi="Sylfaen" w:cs="Times New Roman"/>
                <w:sz w:val="20"/>
                <w:szCs w:val="20"/>
              </w:rPr>
              <w:t>performation</w:t>
            </w:r>
            <w:proofErr w:type="spellEnd"/>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63</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Pr>
                <w:rFonts w:ascii="Sylfaen" w:hAnsi="Sylfaen"/>
                <w:sz w:val="20"/>
                <w:szCs w:val="20"/>
                <w:lang w:val="ka-GE"/>
              </w:rPr>
              <w:t>0/</w:t>
            </w:r>
            <w:r>
              <w:rPr>
                <w:rFonts w:ascii="Sylfaen" w:hAnsi="Sylfaen"/>
                <w:sz w:val="20"/>
                <w:szCs w:val="20"/>
              </w:rPr>
              <w:t>4/0/0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.20</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Philological discourse   </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0/</w:t>
            </w:r>
            <w:r>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1830FB" w:rsidRPr="000F722F"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.21</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Lexicology</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93</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634144">
              <w:rPr>
                <w:rFonts w:ascii="Sylfaen" w:hAnsi="Sylfaen"/>
                <w:sz w:val="20"/>
                <w:szCs w:val="20"/>
              </w:rPr>
              <w:t>/</w:t>
            </w:r>
            <w:r>
              <w:rPr>
                <w:rFonts w:ascii="Sylfaen" w:hAnsi="Sylfaen"/>
                <w:sz w:val="20"/>
                <w:szCs w:val="20"/>
                <w:lang w:val="ka-GE"/>
              </w:rPr>
              <w:t>1</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.22</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Theoretical grammar</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D63002">
              <w:rPr>
                <w:rFonts w:ascii="Sylfaen" w:hAnsi="Sylfaen"/>
                <w:sz w:val="20"/>
                <w:szCs w:val="20"/>
                <w:lang w:val="ka-GE"/>
              </w:rPr>
              <w:t>/</w:t>
            </w:r>
            <w:r>
              <w:rPr>
                <w:rFonts w:ascii="Sylfaen" w:hAnsi="Sylfaen"/>
                <w:sz w:val="20"/>
                <w:szCs w:val="20"/>
                <w:lang w:val="ka-GE"/>
              </w:rPr>
              <w:t>2</w:t>
            </w:r>
            <w:r>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.23</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 xml:space="preserve">History of English language </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93</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634144">
              <w:rPr>
                <w:rFonts w:ascii="Sylfaen" w:hAnsi="Sylfaen"/>
                <w:sz w:val="20"/>
                <w:szCs w:val="20"/>
              </w:rPr>
              <w:t>/</w:t>
            </w:r>
            <w:r>
              <w:rPr>
                <w:rFonts w:ascii="Sylfaen" w:hAnsi="Sylfaen"/>
                <w:sz w:val="20"/>
                <w:szCs w:val="20"/>
                <w:lang w:val="ka-GE"/>
              </w:rPr>
              <w:t>1</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.24</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Theory and practice of translating from English into Georgian</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.25</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English Literature of Middle Ages and Revival Period</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.26</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English Literature of XVII-XVIII centuries</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E900BC">
              <w:rPr>
                <w:rFonts w:ascii="Sylfaen" w:hAnsi="Sylfaen"/>
                <w:sz w:val="20"/>
                <w:szCs w:val="20"/>
                <w:lang w:val="ka-GE"/>
              </w:rPr>
              <w:t>.</w:t>
            </w:r>
            <w:r>
              <w:rPr>
                <w:rFonts w:ascii="Sylfaen" w:hAnsi="Sylfaen"/>
                <w:sz w:val="20"/>
                <w:szCs w:val="20"/>
              </w:rPr>
              <w:t>25</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w:t>
            </w:r>
            <w:r w:rsidRPr="00634144">
              <w:rPr>
                <w:rFonts w:ascii="Sylfaen" w:hAnsi="Sylfaen"/>
                <w:sz w:val="20"/>
                <w:szCs w:val="20"/>
              </w:rPr>
              <w:t>.27</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English Literature of XIX century</w:t>
            </w:r>
            <w:r w:rsidRPr="0082703B">
              <w:rPr>
                <w:rFonts w:ascii="Times New Roman" w:eastAsia="Times New Roman" w:hAnsi="Times New Roman" w:cs="Times New Roman"/>
                <w:sz w:val="20"/>
                <w:szCs w:val="20"/>
              </w:rPr>
              <w:t> </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1830FB" w:rsidRPr="009B02BB"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E900BC">
              <w:rPr>
                <w:rFonts w:ascii="Sylfaen" w:hAnsi="Sylfaen"/>
                <w:sz w:val="20"/>
                <w:szCs w:val="20"/>
                <w:lang w:val="ka-GE"/>
              </w:rPr>
              <w:t>.</w:t>
            </w:r>
            <w:r>
              <w:rPr>
                <w:rFonts w:ascii="Sylfaen" w:hAnsi="Sylfaen"/>
                <w:sz w:val="20"/>
                <w:szCs w:val="20"/>
              </w:rPr>
              <w:t>26</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lastRenderedPageBreak/>
              <w:t>1</w:t>
            </w:r>
            <w:r w:rsidRPr="00634144">
              <w:rPr>
                <w:rFonts w:ascii="Sylfaen" w:hAnsi="Sylfaen"/>
                <w:sz w:val="20"/>
                <w:szCs w:val="20"/>
              </w:rPr>
              <w:t>.28</w:t>
            </w:r>
          </w:p>
        </w:tc>
        <w:tc>
          <w:tcPr>
            <w:tcW w:w="4331" w:type="dxa"/>
            <w:tcBorders>
              <w:top w:val="single" w:sz="4" w:space="0" w:color="auto"/>
              <w:left w:val="double" w:sz="4" w:space="0" w:color="auto"/>
              <w:bottom w:val="nil"/>
              <w:right w:val="double" w:sz="4" w:space="0" w:color="auto"/>
            </w:tcBorders>
            <w:hideMark/>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English Literature of XX century,</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I Half</w:t>
            </w:r>
          </w:p>
        </w:tc>
        <w:tc>
          <w:tcPr>
            <w:tcW w:w="351" w:type="dxa"/>
            <w:tcBorders>
              <w:top w:val="single" w:sz="4" w:space="0" w:color="auto"/>
              <w:left w:val="double" w:sz="4" w:space="0" w:color="auto"/>
              <w:bottom w:val="nil"/>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nil"/>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20"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nil"/>
              <w:right w:val="thickThinSmallGap" w:sz="24" w:space="0" w:color="auto"/>
            </w:tcBorders>
          </w:tcPr>
          <w:p w:rsidR="001830FB" w:rsidRPr="00F75A09"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E900BC">
              <w:rPr>
                <w:rFonts w:ascii="Sylfaen" w:hAnsi="Sylfaen"/>
                <w:sz w:val="20"/>
                <w:szCs w:val="20"/>
                <w:lang w:val="ka-GE"/>
              </w:rPr>
              <w:t>.</w:t>
            </w:r>
            <w:r>
              <w:rPr>
                <w:rFonts w:ascii="Sylfaen" w:hAnsi="Sylfaen"/>
                <w:sz w:val="20"/>
                <w:szCs w:val="20"/>
              </w:rPr>
              <w:t>27</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1.29</w:t>
            </w:r>
          </w:p>
        </w:tc>
        <w:tc>
          <w:tcPr>
            <w:tcW w:w="4331" w:type="dxa"/>
            <w:tcBorders>
              <w:top w:val="single" w:sz="4" w:space="0" w:color="auto"/>
              <w:left w:val="double" w:sz="4" w:space="0" w:color="auto"/>
              <w:bottom w:val="nil"/>
              <w:right w:val="double" w:sz="4" w:space="0" w:color="auto"/>
            </w:tcBorders>
          </w:tcPr>
          <w:p w:rsidR="001830FB" w:rsidRPr="0082703B" w:rsidRDefault="001830FB" w:rsidP="006A52ED">
            <w:pPr>
              <w:spacing w:after="200" w:line="253" w:lineRule="atLeast"/>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English Literature of XX century, II Half</w:t>
            </w:r>
          </w:p>
        </w:tc>
        <w:tc>
          <w:tcPr>
            <w:tcW w:w="351" w:type="dxa"/>
            <w:tcBorders>
              <w:top w:val="single" w:sz="4" w:space="0" w:color="auto"/>
              <w:left w:val="doub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r w:rsidRPr="009B02BB">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nil"/>
              <w:right w:val="thickThinSmallGap" w:sz="24" w:space="0" w:color="auto"/>
            </w:tcBorders>
          </w:tcPr>
          <w:p w:rsidR="001830FB" w:rsidRPr="00F75A09"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E900BC">
              <w:rPr>
                <w:rFonts w:ascii="Sylfaen" w:hAnsi="Sylfaen"/>
                <w:sz w:val="20"/>
                <w:szCs w:val="20"/>
                <w:lang w:val="ka-GE"/>
              </w:rPr>
              <w:t>.</w:t>
            </w:r>
            <w:r>
              <w:rPr>
                <w:rFonts w:ascii="Sylfaen" w:hAnsi="Sylfaen"/>
                <w:sz w:val="20"/>
                <w:szCs w:val="20"/>
              </w:rPr>
              <w:t>28</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1.30</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53" w:lineRule="atLeast"/>
              <w:rPr>
                <w:rFonts w:ascii="Times New Roman" w:eastAsia="Times New Roman" w:hAnsi="Times New Roman" w:cs="Times New Roman"/>
                <w:sz w:val="20"/>
                <w:szCs w:val="20"/>
              </w:rPr>
            </w:pPr>
            <w:proofErr w:type="spellStart"/>
            <w:r w:rsidRPr="0082703B">
              <w:rPr>
                <w:rFonts w:ascii="Sylfaen" w:eastAsia="Times New Roman" w:hAnsi="Sylfaen" w:cs="Times New Roman"/>
                <w:sz w:val="20"/>
                <w:szCs w:val="20"/>
              </w:rPr>
              <w:t>Analysing</w:t>
            </w:r>
            <w:proofErr w:type="spellEnd"/>
            <w:r w:rsidRPr="0082703B">
              <w:rPr>
                <w:rFonts w:ascii="Sylfaen" w:eastAsia="Times New Roman" w:hAnsi="Sylfaen" w:cs="Times New Roman"/>
                <w:sz w:val="20"/>
                <w:szCs w:val="20"/>
              </w:rPr>
              <w:t xml:space="preserve"> fiction</w:t>
            </w:r>
          </w:p>
        </w:tc>
        <w:tc>
          <w:tcPr>
            <w:tcW w:w="351" w:type="dxa"/>
            <w:tcBorders>
              <w:top w:val="single" w:sz="4" w:space="0" w:color="auto"/>
              <w:left w:val="doub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5</w:t>
            </w:r>
          </w:p>
        </w:tc>
        <w:tc>
          <w:tcPr>
            <w:tcW w:w="656"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1830FB" w:rsidRPr="00D63002" w:rsidRDefault="001830FB" w:rsidP="006A52ED">
            <w:pPr>
              <w:spacing w:line="240" w:lineRule="auto"/>
              <w:ind w:right="-107"/>
              <w:jc w:val="center"/>
              <w:rPr>
                <w:rFonts w:ascii="Sylfaen" w:hAnsi="Sylfaen"/>
                <w:sz w:val="20"/>
                <w:szCs w:val="20"/>
                <w:lang w:val="ka-GE"/>
              </w:rPr>
            </w:pPr>
            <w:r w:rsidRPr="00D6300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1830FB" w:rsidRPr="0037437D" w:rsidRDefault="001830FB" w:rsidP="006A52ED">
            <w:pPr>
              <w:spacing w:line="240" w:lineRule="auto"/>
              <w:ind w:right="-107"/>
              <w:jc w:val="center"/>
              <w:rPr>
                <w:rFonts w:ascii="Sylfaen" w:hAnsi="Sylfaen"/>
                <w:sz w:val="20"/>
                <w:szCs w:val="20"/>
                <w:lang w:val="ka-GE"/>
              </w:rPr>
            </w:pPr>
            <w:r w:rsidRPr="00FA7ECD">
              <w:rPr>
                <w:rFonts w:ascii="Sylfaen" w:hAnsi="Sylfaen"/>
                <w:sz w:val="20"/>
                <w:szCs w:val="20"/>
              </w:rPr>
              <w:t>1</w:t>
            </w:r>
            <w:r w:rsidRPr="00FA7ECD">
              <w:rPr>
                <w:rFonts w:ascii="Sylfaen" w:hAnsi="Sylfaen"/>
                <w:sz w:val="20"/>
                <w:szCs w:val="20"/>
                <w:lang w:val="ka-GE"/>
              </w:rPr>
              <w:t>/</w:t>
            </w:r>
            <w:r>
              <w:rPr>
                <w:rFonts w:ascii="Sylfaen" w:hAnsi="Sylfaen"/>
                <w:sz w:val="20"/>
                <w:szCs w:val="20"/>
                <w:lang w:val="ka-GE"/>
              </w:rPr>
              <w:t>2</w:t>
            </w:r>
            <w:r w:rsidRPr="00FA7ECD">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nil"/>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r w:rsidRPr="009B02BB">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1830FB" w:rsidRPr="00F75A09" w:rsidRDefault="001830FB" w:rsidP="006A52ED">
            <w:pPr>
              <w:spacing w:line="240" w:lineRule="auto"/>
              <w:ind w:left="-92" w:right="-39"/>
              <w:jc w:val="center"/>
              <w:rPr>
                <w:rFonts w:ascii="Sylfaen" w:hAnsi="Sylfaen"/>
                <w:sz w:val="20"/>
                <w:szCs w:val="20"/>
              </w:rPr>
            </w:pPr>
            <w:r>
              <w:rPr>
                <w:rFonts w:ascii="Sylfaen" w:hAnsi="Sylfaen"/>
                <w:sz w:val="20"/>
                <w:szCs w:val="20"/>
              </w:rPr>
              <w:t>1</w:t>
            </w:r>
            <w:r w:rsidRPr="00E900BC">
              <w:rPr>
                <w:rFonts w:ascii="Sylfaen" w:hAnsi="Sylfaen"/>
                <w:sz w:val="20"/>
                <w:szCs w:val="20"/>
                <w:lang w:val="ka-GE"/>
              </w:rPr>
              <w:t>.</w:t>
            </w:r>
            <w:r>
              <w:rPr>
                <w:rFonts w:ascii="Sylfaen" w:hAnsi="Sylfaen"/>
                <w:sz w:val="20"/>
                <w:szCs w:val="20"/>
              </w:rPr>
              <w:t>29</w:t>
            </w:r>
          </w:p>
        </w:tc>
      </w:tr>
      <w:tr w:rsidR="001830FB" w:rsidRPr="00634144" w:rsidTr="006A52ED">
        <w:trPr>
          <w:trHeight w:val="283"/>
        </w:trPr>
        <w:tc>
          <w:tcPr>
            <w:tcW w:w="5001" w:type="dxa"/>
            <w:gridSpan w:val="2"/>
            <w:tcBorders>
              <w:top w:val="single" w:sz="4" w:space="0" w:color="auto"/>
              <w:left w:val="thinThickSmallGap" w:sz="24" w:space="0" w:color="auto"/>
              <w:bottom w:val="single" w:sz="4" w:space="0" w:color="auto"/>
              <w:right w:val="double" w:sz="4" w:space="0" w:color="auto"/>
            </w:tcBorders>
            <w:vAlign w:val="center"/>
          </w:tcPr>
          <w:p w:rsidR="001830FB" w:rsidRPr="00ED38C8" w:rsidRDefault="001830FB" w:rsidP="006A52ED">
            <w:pPr>
              <w:pStyle w:val="BalloonText"/>
              <w:tabs>
                <w:tab w:val="left" w:pos="0"/>
              </w:tabs>
              <w:jc w:val="center"/>
              <w:rPr>
                <w:rFonts w:ascii="Sylfaen" w:hAnsi="Sylfaen" w:cs="AcadNusx"/>
                <w:b/>
                <w:sz w:val="20"/>
                <w:szCs w:val="20"/>
                <w:lang w:val="ka-GE"/>
              </w:rPr>
            </w:pPr>
            <w:r w:rsidRPr="00EA4C89">
              <w:rPr>
                <w:rFonts w:ascii="Sylfaen" w:hAnsi="Sylfaen"/>
                <w:b/>
                <w:sz w:val="20"/>
                <w:szCs w:val="20"/>
              </w:rPr>
              <w:t>All</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830FB" w:rsidRPr="00634144" w:rsidRDefault="001830FB" w:rsidP="006A52ED">
            <w:pPr>
              <w:spacing w:line="240" w:lineRule="auto"/>
              <w:jc w:val="center"/>
              <w:rPr>
                <w:rFonts w:ascii="Sylfaen" w:hAnsi="Sylfaen"/>
                <w:sz w:val="20"/>
                <w:szCs w:val="20"/>
              </w:rPr>
            </w:pPr>
            <w:r>
              <w:rPr>
                <w:rFonts w:ascii="Sylfaen" w:hAnsi="Sylfaen"/>
                <w:sz w:val="20"/>
                <w:szCs w:val="20"/>
              </w:rPr>
              <w:t>2</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1830FB" w:rsidRPr="00DB1889" w:rsidRDefault="001830FB" w:rsidP="006A52ED">
            <w:pPr>
              <w:spacing w:line="240" w:lineRule="auto"/>
              <w:jc w:val="center"/>
              <w:rPr>
                <w:rFonts w:ascii="Sylfaen" w:hAnsi="Sylfaen"/>
                <w:color w:val="FFFFFF" w:themeColor="background1"/>
                <w:sz w:val="20"/>
                <w:szCs w:val="20"/>
                <w:lang w:val="ka-GE"/>
              </w:rPr>
            </w:pPr>
            <w:r w:rsidRPr="00EA4C89">
              <w:rPr>
                <w:rFonts w:ascii="Sylfaen" w:hAnsi="Sylfaen"/>
                <w:b/>
                <w:bCs/>
                <w:sz w:val="20"/>
                <w:szCs w:val="20"/>
              </w:rPr>
              <w:t xml:space="preserve">Elective Courses </w:t>
            </w:r>
            <w:r>
              <w:rPr>
                <w:rFonts w:ascii="Sylfaen" w:hAnsi="Sylfaen"/>
                <w:b/>
                <w:sz w:val="20"/>
                <w:szCs w:val="20"/>
                <w:lang w:val="ka-GE"/>
              </w:rPr>
              <w:t>(30</w:t>
            </w:r>
            <w:r w:rsidRPr="00EA4C89">
              <w:rPr>
                <w:rFonts w:ascii="Sylfaen" w:hAnsi="Sylfaen"/>
                <w:b/>
                <w:sz w:val="20"/>
                <w:szCs w:val="20"/>
                <w:lang w:val="ka-GE"/>
              </w:rPr>
              <w:t xml:space="preserve"> </w:t>
            </w:r>
            <w:r w:rsidRPr="00EA4C89">
              <w:rPr>
                <w:rFonts w:ascii="Sylfaen" w:hAnsi="Sylfaen"/>
                <w:b/>
                <w:bCs/>
                <w:sz w:val="20"/>
                <w:szCs w:val="20"/>
              </w:rPr>
              <w:t>credits</w:t>
            </w:r>
            <w:r w:rsidRPr="00EA4C89">
              <w:rPr>
                <w:rFonts w:ascii="Sylfaen" w:hAnsi="Sylfaen"/>
                <w:b/>
                <w:sz w:val="20"/>
                <w:szCs w:val="20"/>
                <w:lang w:val="ka-GE"/>
              </w:rPr>
              <w:t>)</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line="240" w:lineRule="auto"/>
              <w:jc w:val="center"/>
              <w:rPr>
                <w:rFonts w:ascii="Sylfaen" w:hAnsi="Sylfaen" w:cs="AcadNusx"/>
                <w:sz w:val="20"/>
                <w:szCs w:val="20"/>
              </w:rPr>
            </w:pPr>
            <w:r w:rsidRPr="0082703B">
              <w:rPr>
                <w:rFonts w:ascii="Sylfaen" w:hAnsi="Sylfaen"/>
                <w:b/>
                <w:bCs/>
                <w:sz w:val="20"/>
                <w:szCs w:val="20"/>
              </w:rPr>
              <w:t>Elective course</w:t>
            </w:r>
            <w:r w:rsidRPr="0082703B">
              <w:rPr>
                <w:rFonts w:ascii="Sylfaen" w:hAnsi="Sylfaen"/>
                <w:b/>
                <w:sz w:val="20"/>
                <w:szCs w:val="20"/>
                <w:lang w:val="ka-GE"/>
              </w:rPr>
              <w:t xml:space="preserve"> 1</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82703B" w:rsidRDefault="001830FB" w:rsidP="006A52ED">
            <w:pPr>
              <w:spacing w:line="240" w:lineRule="auto"/>
              <w:ind w:left="-56" w:right="-120"/>
              <w:jc w:val="center"/>
              <w:rPr>
                <w:rFonts w:ascii="Sylfaen" w:hAnsi="Sylfaen"/>
                <w:b/>
                <w:sz w:val="20"/>
                <w:szCs w:val="20"/>
                <w:lang w:val="ka-GE"/>
              </w:rPr>
            </w:pPr>
            <w:r w:rsidRPr="0082703B">
              <w:rPr>
                <w:rFonts w:ascii="Sylfaen" w:hAnsi="Sylfaen"/>
                <w:b/>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w:t>
            </w: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Georgian philology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tcPr>
          <w:p w:rsidR="001830FB" w:rsidRDefault="001830FB" w:rsidP="006A52ED">
            <w:pPr>
              <w:spacing w:line="240" w:lineRule="auto"/>
              <w:ind w:right="-15"/>
              <w:jc w:val="cente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w:t>
            </w: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the sciences of history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hideMark/>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Default="001830FB" w:rsidP="006A52ED">
            <w:pPr>
              <w:spacing w:line="240" w:lineRule="auto"/>
              <w:ind w:right="-15"/>
              <w:jc w:val="cente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3</w:t>
            </w: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literature studies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Pr>
                <w:rFonts w:ascii="Sylfaen" w:hAnsi="Sylfaen"/>
                <w:sz w:val="20"/>
                <w:szCs w:val="20"/>
                <w:lang w:val="ka-GE"/>
              </w:rPr>
              <w:t>1</w:t>
            </w:r>
            <w:r w:rsidRPr="002C0A88">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rsidR="001830FB" w:rsidRDefault="001830FB" w:rsidP="006A52ED">
            <w:pPr>
              <w:spacing w:line="240" w:lineRule="auto"/>
              <w:ind w:right="-15"/>
              <w:jc w:val="cente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4</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archaeology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Default="001830FB" w:rsidP="006A52ED">
            <w:pPr>
              <w:spacing w:line="240" w:lineRule="auto"/>
              <w:ind w:right="-15"/>
              <w:jc w:val="cente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lastRenderedPageBreak/>
              <w:t>2</w:t>
            </w:r>
            <w:r>
              <w:rPr>
                <w:rFonts w:ascii="Sylfaen" w:hAnsi="Sylfaen"/>
                <w:sz w:val="20"/>
                <w:szCs w:val="20"/>
              </w:rPr>
              <w:t>.</w:t>
            </w:r>
            <w:r>
              <w:rPr>
                <w:rFonts w:ascii="Sylfaen" w:hAnsi="Sylfaen"/>
                <w:sz w:val="20"/>
                <w:szCs w:val="20"/>
                <w:lang w:val="ka-GE"/>
              </w:rPr>
              <w:t>5</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French philology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Default="001830FB" w:rsidP="006A52ED">
            <w:pPr>
              <w:spacing w:line="240" w:lineRule="auto"/>
              <w:ind w:right="-15"/>
              <w:jc w:val="cente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6</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German philology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Pr="00BF123A" w:rsidRDefault="001830FB" w:rsidP="006A52ED">
            <w:pPr>
              <w:spacing w:line="240" w:lineRule="auto"/>
              <w:ind w:right="-15"/>
              <w:jc w:val="center"/>
              <w:rPr>
                <w:rFonts w:ascii="Sylfaen" w:hAnsi="Sylfaen"/>
                <w:sz w:val="20"/>
                <w:szCs w:val="20"/>
              </w:rP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7</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Introduction to Russian philology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Pr="00BF123A" w:rsidRDefault="001830FB" w:rsidP="006A52ED">
            <w:pPr>
              <w:spacing w:line="240" w:lineRule="auto"/>
              <w:ind w:right="-15"/>
              <w:jc w:val="center"/>
              <w:rPr>
                <w:rFonts w:ascii="Sylfaen" w:hAnsi="Sylfaen"/>
                <w:sz w:val="20"/>
                <w:szCs w:val="20"/>
              </w:rP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8</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 xml:space="preserve">Introduction to Eastern Linguistics </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2C0A88">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1830FB" w:rsidRPr="00BF123A" w:rsidRDefault="001830FB" w:rsidP="006A52ED">
            <w:pPr>
              <w:spacing w:line="240" w:lineRule="auto"/>
              <w:ind w:right="-15"/>
              <w:jc w:val="center"/>
              <w:rPr>
                <w:rFonts w:ascii="Sylfaen" w:hAnsi="Sylfaen"/>
                <w:sz w:val="20"/>
                <w:szCs w:val="20"/>
              </w:rPr>
            </w:pPr>
            <w:r w:rsidRPr="00BF123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line="240" w:lineRule="auto"/>
              <w:jc w:val="center"/>
              <w:rPr>
                <w:rFonts w:ascii="Sylfaen" w:hAnsi="Sylfaen" w:cs="AcadNusx"/>
                <w:b/>
                <w:sz w:val="20"/>
                <w:szCs w:val="20"/>
              </w:rPr>
            </w:pPr>
            <w:r w:rsidRPr="0082703B">
              <w:rPr>
                <w:rFonts w:ascii="Sylfaen" w:hAnsi="Sylfaen"/>
                <w:b/>
                <w:bCs/>
                <w:sz w:val="20"/>
                <w:szCs w:val="20"/>
              </w:rPr>
              <w:t>Elective course</w:t>
            </w:r>
            <w:r w:rsidRPr="0082703B">
              <w:rPr>
                <w:rFonts w:ascii="Sylfaen" w:hAnsi="Sylfaen"/>
                <w:b/>
                <w:sz w:val="20"/>
                <w:szCs w:val="20"/>
                <w:lang w:val="ka-GE"/>
              </w:rPr>
              <w:t xml:space="preserve"> 2</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82703B" w:rsidRDefault="001830FB" w:rsidP="006A52ED">
            <w:pPr>
              <w:spacing w:line="240" w:lineRule="auto"/>
              <w:ind w:left="-56" w:right="-120"/>
              <w:jc w:val="center"/>
              <w:rPr>
                <w:rFonts w:ascii="Sylfaen" w:hAnsi="Sylfaen"/>
                <w:b/>
                <w:sz w:val="20"/>
                <w:szCs w:val="20"/>
                <w:lang w:val="ka-GE"/>
              </w:rPr>
            </w:pPr>
            <w:r w:rsidRPr="0082703B">
              <w:rPr>
                <w:rFonts w:ascii="Sylfaen" w:hAnsi="Sylfaen"/>
                <w:b/>
                <w:sz w:val="20"/>
                <w:szCs w:val="20"/>
                <w:lang w:val="ka-GE"/>
              </w:rPr>
              <w:t>10</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ind w:left="-44" w:right="-102"/>
              <w:jc w:val="center"/>
              <w:rPr>
                <w:rFonts w:ascii="Sylfaen" w:hAnsi="Sylfaen"/>
                <w:sz w:val="20"/>
                <w:szCs w:val="20"/>
                <w:lang w:val="ka-GE"/>
              </w:rPr>
            </w:pPr>
            <w:r w:rsidRPr="0063414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9</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Western European Literature of the XVII-XVIII Centuries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2</w:t>
            </w:r>
            <w:r w:rsidRPr="00C84648">
              <w:rPr>
                <w:rFonts w:ascii="Sylfaen" w:hAnsi="Sylfaen"/>
                <w:sz w:val="20"/>
                <w:szCs w:val="20"/>
                <w:lang w:val="ka-GE"/>
              </w:rPr>
              <w:t>/</w:t>
            </w:r>
            <w:r>
              <w:rPr>
                <w:rFonts w:ascii="Sylfaen" w:hAnsi="Sylfaen"/>
                <w:sz w:val="20"/>
                <w:szCs w:val="20"/>
                <w:lang w:val="ka-GE"/>
              </w:rPr>
              <w:t>1/0/0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left="-44" w:right="-102"/>
              <w:jc w:val="center"/>
              <w:rPr>
                <w:rFonts w:ascii="Sylfaen" w:hAnsi="Sylfaen"/>
                <w:sz w:val="20"/>
                <w:szCs w:val="20"/>
                <w:lang w:val="ka-GE"/>
              </w:rP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370C82"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10</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 1</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C84648" w:rsidRDefault="001830FB" w:rsidP="006A52ED">
            <w:pPr>
              <w:spacing w:line="240" w:lineRule="auto"/>
              <w:ind w:right="-107"/>
              <w:jc w:val="center"/>
              <w:rPr>
                <w:rFonts w:ascii="Sylfaen" w:hAnsi="Sylfaen"/>
                <w:sz w:val="20"/>
                <w:szCs w:val="20"/>
                <w:lang w:val="ka-GE"/>
              </w:rPr>
            </w:pPr>
            <w:r w:rsidRPr="00D8794A">
              <w:rPr>
                <w:rFonts w:ascii="Sylfaen" w:hAnsi="Sylfaen"/>
                <w:sz w:val="20"/>
                <w:szCs w:val="20"/>
                <w:lang w:val="ka-GE"/>
              </w:rPr>
              <w:t>0/</w:t>
            </w:r>
            <w:r w:rsidRPr="00D8794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ind w:left="-44" w:right="-102"/>
              <w:jc w:val="cente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84648"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11</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2</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C84648" w:rsidRDefault="001830FB" w:rsidP="006A52ED">
            <w:pPr>
              <w:spacing w:line="240" w:lineRule="auto"/>
              <w:ind w:right="-107"/>
              <w:jc w:val="center"/>
              <w:rPr>
                <w:rFonts w:ascii="Sylfaen" w:hAnsi="Sylfaen"/>
                <w:sz w:val="20"/>
                <w:szCs w:val="20"/>
                <w:lang w:val="ka-GE"/>
              </w:rPr>
            </w:pPr>
            <w:r w:rsidRPr="00D8794A">
              <w:rPr>
                <w:rFonts w:ascii="Sylfaen" w:hAnsi="Sylfaen"/>
                <w:sz w:val="20"/>
                <w:szCs w:val="20"/>
                <w:lang w:val="ka-GE"/>
              </w:rPr>
              <w:t>0/</w:t>
            </w:r>
            <w:r w:rsidRPr="00D8794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ind w:left="-44" w:right="-102"/>
              <w:jc w:val="cente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84648"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12</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3</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 xml:space="preserve">(German, French, </w:t>
            </w:r>
            <w:r w:rsidRPr="0082703B">
              <w:rPr>
                <w:rFonts w:ascii="Sylfaen" w:eastAsia="Times New Roman" w:hAnsi="Sylfaen" w:cs="Times New Roman"/>
                <w:sz w:val="20"/>
                <w:szCs w:val="20"/>
              </w:rPr>
              <w:lastRenderedPageBreak/>
              <w:t>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lastRenderedPageBreak/>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1830FB" w:rsidRPr="00C84648" w:rsidRDefault="001830FB" w:rsidP="006A52ED">
            <w:pPr>
              <w:spacing w:line="240" w:lineRule="auto"/>
              <w:ind w:right="-107"/>
              <w:jc w:val="center"/>
              <w:rPr>
                <w:rFonts w:ascii="Sylfaen" w:hAnsi="Sylfaen"/>
                <w:sz w:val="20"/>
                <w:szCs w:val="20"/>
                <w:lang w:val="ka-GE"/>
              </w:rPr>
            </w:pPr>
            <w:r w:rsidRPr="00D8794A">
              <w:rPr>
                <w:rFonts w:ascii="Sylfaen" w:hAnsi="Sylfaen"/>
                <w:sz w:val="20"/>
                <w:szCs w:val="20"/>
                <w:lang w:val="ka-GE"/>
              </w:rPr>
              <w:t>0/</w:t>
            </w:r>
            <w:r w:rsidRPr="00D8794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ind w:left="-44" w:right="-102"/>
              <w:jc w:val="cente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84648" w:rsidRDefault="001830FB" w:rsidP="006A52ED">
            <w:pPr>
              <w:spacing w:line="240" w:lineRule="auto"/>
              <w:jc w:val="center"/>
              <w:rPr>
                <w:rFonts w:ascii="Sylfaen" w:hAnsi="Sylfaen"/>
                <w:sz w:val="20"/>
                <w:szCs w:val="20"/>
                <w:lang w:val="ka-GE"/>
              </w:rPr>
            </w:pPr>
            <w:r>
              <w:rPr>
                <w:rFonts w:ascii="Sylfaen" w:hAnsi="Sylfaen"/>
                <w:sz w:val="20"/>
                <w:szCs w:val="20"/>
                <w:lang w:val="ka-GE"/>
              </w:rPr>
              <w:lastRenderedPageBreak/>
              <w:t>2</w:t>
            </w:r>
            <w:r>
              <w:rPr>
                <w:rFonts w:ascii="Sylfaen" w:hAnsi="Sylfaen"/>
                <w:sz w:val="20"/>
                <w:szCs w:val="20"/>
              </w:rPr>
              <w:t>.</w:t>
            </w:r>
            <w:r>
              <w:rPr>
                <w:rFonts w:ascii="Sylfaen" w:hAnsi="Sylfaen"/>
                <w:sz w:val="20"/>
                <w:szCs w:val="20"/>
                <w:lang w:val="ka-GE"/>
              </w:rPr>
              <w:t>13</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Information Technologies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left="-56" w:right="-120"/>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5F58BE">
              <w:rPr>
                <w:rFonts w:ascii="Sylfaen" w:hAnsi="Sylfaen"/>
                <w:sz w:val="20"/>
                <w:szCs w:val="20"/>
                <w:lang w:val="ka-GE"/>
              </w:rPr>
              <w:t>0/</w:t>
            </w:r>
            <w:r>
              <w:rPr>
                <w:rFonts w:ascii="Sylfaen" w:hAnsi="Sylfaen"/>
                <w:sz w:val="20"/>
                <w:szCs w:val="20"/>
              </w:rPr>
              <w:t>3</w:t>
            </w:r>
            <w:r w:rsidRPr="005F58BE">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ind w:left="-44" w:right="-102"/>
              <w:jc w:val="cente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84648"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14</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proofErr w:type="spellStart"/>
            <w:r w:rsidRPr="0082703B">
              <w:rPr>
                <w:rFonts w:ascii="Sylfaen" w:eastAsia="Times New Roman" w:hAnsi="Sylfaen" w:cs="Times New Roman"/>
                <w:sz w:val="20"/>
                <w:szCs w:val="20"/>
              </w:rPr>
              <w:t>Linguo</w:t>
            </w:r>
            <w:proofErr w:type="spellEnd"/>
            <w:r w:rsidRPr="0082703B">
              <w:rPr>
                <w:rFonts w:ascii="Sylfaen" w:eastAsia="Times New Roman" w:hAnsi="Sylfaen" w:cs="Times New Roman"/>
                <w:sz w:val="20"/>
                <w:szCs w:val="20"/>
              </w:rPr>
              <w:t xml:space="preserve"> area studies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left="-80" w:right="-132"/>
              <w:jc w:val="center"/>
              <w:rPr>
                <w:rFonts w:ascii="Sylfaen" w:hAnsi="Sylfaen"/>
                <w:sz w:val="20"/>
                <w:szCs w:val="20"/>
                <w:lang w:val="ka-GE"/>
              </w:rPr>
            </w:pPr>
            <w:r w:rsidRPr="00C8464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ind w:right="-107"/>
              <w:jc w:val="center"/>
              <w:rPr>
                <w:rFonts w:ascii="Sylfaen" w:hAnsi="Sylfaen"/>
                <w:sz w:val="20"/>
                <w:szCs w:val="20"/>
                <w:lang w:val="ka-GE"/>
              </w:rPr>
            </w:pPr>
            <w:r w:rsidRPr="00C84648">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634144">
              <w:rPr>
                <w:rFonts w:ascii="Sylfaen" w:hAnsi="Sylfaen"/>
                <w:sz w:val="20"/>
                <w:szCs w:val="20"/>
              </w:rPr>
              <w:t>/</w:t>
            </w:r>
            <w:r>
              <w:rPr>
                <w:rFonts w:ascii="Sylfaen" w:hAnsi="Sylfaen"/>
                <w:sz w:val="20"/>
                <w:szCs w:val="20"/>
                <w:lang w:val="ka-GE"/>
              </w:rPr>
              <w:t>1</w:t>
            </w:r>
            <w:r w:rsidRPr="00634144">
              <w:rPr>
                <w:rFonts w:ascii="Sylfaen" w:hAnsi="Sylfaen"/>
                <w:sz w:val="20"/>
                <w:szCs w:val="20"/>
              </w:rPr>
              <w:t>/</w:t>
            </w:r>
            <w:r>
              <w:rPr>
                <w:rFonts w:ascii="Sylfaen" w:hAnsi="Sylfaen"/>
                <w:sz w:val="20"/>
                <w:szCs w:val="20"/>
              </w:rPr>
              <w:t>0</w:t>
            </w:r>
            <w:r w:rsidRPr="00634144">
              <w:rPr>
                <w:rFonts w:ascii="Sylfaen" w:hAnsi="Sylfaen"/>
                <w:sz w:val="20"/>
                <w:szCs w:val="20"/>
              </w:rPr>
              <w:t>/</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C84648"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line="240" w:lineRule="auto"/>
              <w:jc w:val="center"/>
              <w:rPr>
                <w:rFonts w:ascii="Sylfaen" w:hAnsi="Sylfaen" w:cs="AcadNusx"/>
                <w:sz w:val="20"/>
                <w:szCs w:val="20"/>
              </w:rPr>
            </w:pPr>
            <w:r w:rsidRPr="0082703B">
              <w:rPr>
                <w:rFonts w:ascii="Sylfaen" w:hAnsi="Sylfaen"/>
                <w:b/>
                <w:bCs/>
                <w:sz w:val="20"/>
                <w:szCs w:val="20"/>
              </w:rPr>
              <w:t>Elective course</w:t>
            </w:r>
            <w:r w:rsidRPr="0082703B">
              <w:rPr>
                <w:rFonts w:ascii="Sylfaen" w:hAnsi="Sylfaen"/>
                <w:b/>
                <w:sz w:val="20"/>
                <w:szCs w:val="20"/>
                <w:lang w:val="ka-GE"/>
              </w:rPr>
              <w:t xml:space="preserve"> 3</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82703B" w:rsidRDefault="001830FB" w:rsidP="006A52ED">
            <w:pPr>
              <w:spacing w:line="240" w:lineRule="auto"/>
              <w:jc w:val="center"/>
              <w:rPr>
                <w:rFonts w:ascii="Sylfaen" w:hAnsi="Sylfaen"/>
                <w:b/>
                <w:sz w:val="20"/>
                <w:szCs w:val="20"/>
                <w:lang w:val="ka-GE"/>
              </w:rPr>
            </w:pPr>
            <w:r w:rsidRPr="0082703B">
              <w:rPr>
                <w:rFonts w:ascii="Sylfaen" w:hAnsi="Sylfaen"/>
                <w:b/>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ind w:left="-80" w:right="-132"/>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9B02BB" w:rsidRDefault="001830FB" w:rsidP="006A52ED">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15</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western</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literature of XIX-century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2</w:t>
            </w:r>
            <w:r w:rsidRPr="00A53870">
              <w:rPr>
                <w:rFonts w:ascii="Sylfaen" w:hAnsi="Sylfaen"/>
                <w:sz w:val="20"/>
                <w:szCs w:val="20"/>
                <w:lang w:val="ka-GE"/>
              </w:rPr>
              <w:t>/</w:t>
            </w:r>
            <w:r>
              <w:rPr>
                <w:rFonts w:ascii="Sylfaen" w:hAnsi="Sylfaen"/>
                <w:sz w:val="20"/>
                <w:szCs w:val="20"/>
                <w:lang w:val="ka-GE"/>
              </w:rPr>
              <w:t>1</w:t>
            </w:r>
            <w:r>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16</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1</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7E2DB5" w:rsidRDefault="001830FB" w:rsidP="006A52ED">
            <w:pPr>
              <w:spacing w:line="240" w:lineRule="auto"/>
              <w:ind w:right="-107"/>
              <w:jc w:val="center"/>
              <w:rPr>
                <w:rFonts w:ascii="Sylfaen" w:hAnsi="Sylfaen"/>
                <w:sz w:val="20"/>
                <w:szCs w:val="20"/>
              </w:rPr>
            </w:pPr>
            <w:r w:rsidRPr="00145816">
              <w:rPr>
                <w:rFonts w:ascii="Sylfaen" w:hAnsi="Sylfaen"/>
                <w:sz w:val="20"/>
                <w:szCs w:val="20"/>
                <w:lang w:val="ka-GE"/>
              </w:rPr>
              <w:t>0/</w:t>
            </w:r>
            <w:r w:rsidRPr="00145816">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r w:rsidRPr="00BF123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17</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2</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7E2DB5" w:rsidRDefault="001830FB" w:rsidP="006A52ED">
            <w:pPr>
              <w:spacing w:line="240" w:lineRule="auto"/>
              <w:ind w:right="-107"/>
              <w:jc w:val="center"/>
              <w:rPr>
                <w:rFonts w:ascii="Sylfaen" w:hAnsi="Sylfaen"/>
                <w:sz w:val="20"/>
                <w:szCs w:val="20"/>
              </w:rPr>
            </w:pPr>
            <w:r w:rsidRPr="00145816">
              <w:rPr>
                <w:rFonts w:ascii="Sylfaen" w:hAnsi="Sylfaen"/>
                <w:sz w:val="20"/>
                <w:szCs w:val="20"/>
                <w:lang w:val="ka-GE"/>
              </w:rPr>
              <w:t>0/</w:t>
            </w:r>
            <w:r w:rsidRPr="00145816">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971B0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18</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3</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1830FB" w:rsidRPr="00A53870" w:rsidRDefault="001830FB" w:rsidP="006A52ED">
            <w:pPr>
              <w:spacing w:line="240" w:lineRule="auto"/>
              <w:ind w:right="-107"/>
              <w:jc w:val="center"/>
              <w:rPr>
                <w:rFonts w:ascii="Sylfaen" w:hAnsi="Sylfaen"/>
                <w:sz w:val="20"/>
                <w:szCs w:val="20"/>
                <w:lang w:val="ka-GE"/>
              </w:rPr>
            </w:pPr>
            <w:r w:rsidRPr="00145816">
              <w:rPr>
                <w:rFonts w:ascii="Sylfaen" w:hAnsi="Sylfaen"/>
                <w:sz w:val="20"/>
                <w:szCs w:val="20"/>
                <w:lang w:val="ka-GE"/>
              </w:rPr>
              <w:t>0/</w:t>
            </w:r>
            <w:r w:rsidRPr="00145816">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971B0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19</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Reading fiction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1830FB" w:rsidRPr="007E2DB5" w:rsidRDefault="001830FB" w:rsidP="006A52ED">
            <w:pPr>
              <w:spacing w:line="240" w:lineRule="auto"/>
              <w:ind w:right="-107"/>
              <w:jc w:val="center"/>
              <w:rPr>
                <w:rFonts w:ascii="Sylfaen" w:hAnsi="Sylfaen"/>
                <w:sz w:val="20"/>
                <w:szCs w:val="20"/>
              </w:rPr>
            </w:pPr>
            <w:r w:rsidRPr="00DF1C57">
              <w:rPr>
                <w:rFonts w:ascii="Sylfaen" w:hAnsi="Sylfaen"/>
                <w:sz w:val="20"/>
                <w:szCs w:val="20"/>
                <w:lang w:val="ka-GE"/>
              </w:rPr>
              <w:t>0/</w:t>
            </w:r>
            <w:r w:rsidRPr="00DF1C57">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0521B3">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lastRenderedPageBreak/>
              <w:t>2</w:t>
            </w:r>
            <w:r>
              <w:rPr>
                <w:rFonts w:ascii="Sylfaen" w:hAnsi="Sylfaen"/>
                <w:sz w:val="20"/>
                <w:szCs w:val="20"/>
              </w:rPr>
              <w:t>.</w:t>
            </w:r>
            <w:r>
              <w:rPr>
                <w:rFonts w:ascii="Sylfaen" w:hAnsi="Sylfaen"/>
                <w:sz w:val="20"/>
                <w:szCs w:val="20"/>
                <w:lang w:val="ka-GE"/>
              </w:rPr>
              <w:t>20</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Business English</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1830FB" w:rsidRPr="00A53870" w:rsidRDefault="001830FB" w:rsidP="006A52ED">
            <w:pPr>
              <w:spacing w:line="240" w:lineRule="auto"/>
              <w:ind w:right="-107"/>
              <w:jc w:val="center"/>
              <w:rPr>
                <w:rFonts w:ascii="Sylfaen" w:hAnsi="Sylfaen"/>
                <w:sz w:val="20"/>
                <w:szCs w:val="20"/>
                <w:lang w:val="ka-GE"/>
              </w:rPr>
            </w:pPr>
            <w:r w:rsidRPr="00DF1C57">
              <w:rPr>
                <w:rFonts w:ascii="Sylfaen" w:hAnsi="Sylfaen"/>
                <w:sz w:val="20"/>
                <w:szCs w:val="20"/>
                <w:lang w:val="ka-GE"/>
              </w:rPr>
              <w:t>0/</w:t>
            </w:r>
            <w:r w:rsidRPr="00DF1C57">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0521B3">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21</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for natural sciences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1830FB" w:rsidRPr="00A53870" w:rsidRDefault="001830FB" w:rsidP="006A52ED">
            <w:pPr>
              <w:spacing w:line="240" w:lineRule="auto"/>
              <w:ind w:right="-107"/>
              <w:jc w:val="center"/>
              <w:rPr>
                <w:rFonts w:ascii="Sylfaen" w:hAnsi="Sylfaen"/>
                <w:sz w:val="20"/>
                <w:szCs w:val="20"/>
                <w:lang w:val="ka-GE"/>
              </w:rPr>
            </w:pPr>
            <w:r w:rsidRPr="00DF1C57">
              <w:rPr>
                <w:rFonts w:ascii="Sylfaen" w:hAnsi="Sylfaen"/>
                <w:sz w:val="20"/>
                <w:szCs w:val="20"/>
                <w:lang w:val="ka-GE"/>
              </w:rPr>
              <w:t>0/</w:t>
            </w:r>
            <w:r w:rsidRPr="00DF1C57">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0521B3">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22</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English for tourism</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1830FB" w:rsidRPr="00A53870" w:rsidRDefault="001830FB" w:rsidP="006A52ED">
            <w:pPr>
              <w:spacing w:line="240" w:lineRule="auto"/>
              <w:ind w:right="-107"/>
              <w:jc w:val="center"/>
              <w:rPr>
                <w:rFonts w:ascii="Sylfaen" w:hAnsi="Sylfaen"/>
                <w:sz w:val="20"/>
                <w:szCs w:val="20"/>
                <w:lang w:val="ka-GE"/>
              </w:rPr>
            </w:pPr>
            <w:r w:rsidRPr="005F58BE">
              <w:rPr>
                <w:rFonts w:ascii="Sylfaen" w:hAnsi="Sylfaen"/>
                <w:sz w:val="20"/>
                <w:szCs w:val="20"/>
                <w:lang w:val="ka-GE"/>
              </w:rPr>
              <w:t>0/</w:t>
            </w:r>
            <w:r>
              <w:rPr>
                <w:rFonts w:ascii="Sylfaen" w:hAnsi="Sylfaen"/>
                <w:sz w:val="20"/>
                <w:szCs w:val="20"/>
              </w:rPr>
              <w:t>3</w:t>
            </w:r>
            <w:r w:rsidRPr="005F58BE">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0521B3">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line="240" w:lineRule="auto"/>
              <w:jc w:val="center"/>
              <w:rPr>
                <w:rFonts w:ascii="Sylfaen" w:hAnsi="Sylfaen" w:cs="AcadNusx"/>
                <w:sz w:val="20"/>
                <w:szCs w:val="20"/>
              </w:rPr>
            </w:pPr>
            <w:r w:rsidRPr="0082703B">
              <w:rPr>
                <w:rFonts w:ascii="Sylfaen" w:hAnsi="Sylfaen"/>
                <w:b/>
                <w:bCs/>
                <w:sz w:val="20"/>
                <w:szCs w:val="20"/>
              </w:rPr>
              <w:t>Elective course</w:t>
            </w:r>
            <w:r w:rsidRPr="0082703B">
              <w:rPr>
                <w:rFonts w:ascii="Sylfaen" w:hAnsi="Sylfaen"/>
                <w:b/>
                <w:sz w:val="20"/>
                <w:szCs w:val="20"/>
                <w:lang w:val="ka-GE"/>
              </w:rPr>
              <w:t xml:space="preserve"> 4</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82703B" w:rsidRDefault="001830FB" w:rsidP="006A52ED">
            <w:pPr>
              <w:spacing w:line="240" w:lineRule="auto"/>
              <w:jc w:val="center"/>
              <w:rPr>
                <w:rFonts w:ascii="Sylfaen" w:hAnsi="Sylfaen"/>
                <w:b/>
                <w:sz w:val="20"/>
                <w:szCs w:val="20"/>
                <w:lang w:val="ka-GE"/>
              </w:rPr>
            </w:pPr>
            <w:r w:rsidRPr="0082703B">
              <w:rPr>
                <w:rFonts w:ascii="Sylfaen" w:hAnsi="Sylfaen"/>
                <w:b/>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23</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Western European Literature of the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20</w:t>
            </w:r>
            <w:r w:rsidRPr="0082703B">
              <w:rPr>
                <w:rFonts w:ascii="Sylfaen" w:eastAsia="Times New Roman" w:hAnsi="Sylfaen" w:cs="Times New Roman"/>
                <w:sz w:val="20"/>
                <w:szCs w:val="20"/>
                <w:vertAlign w:val="superscript"/>
              </w:rPr>
              <w:t>th</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Century</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2</w:t>
            </w:r>
            <w:r w:rsidRPr="00A53870">
              <w:rPr>
                <w:rFonts w:ascii="Sylfaen" w:hAnsi="Sylfaen"/>
                <w:sz w:val="20"/>
                <w:szCs w:val="20"/>
                <w:lang w:val="ka-GE"/>
              </w:rPr>
              <w:t>/</w:t>
            </w:r>
            <w:r>
              <w:rPr>
                <w:rFonts w:ascii="Sylfaen" w:hAnsi="Sylfaen"/>
                <w:sz w:val="20"/>
                <w:szCs w:val="20"/>
                <w:lang w:val="ka-GE"/>
              </w:rPr>
              <w:t>1</w:t>
            </w:r>
            <w:r>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224</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 1</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left="-80" w:right="-132"/>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A53870" w:rsidRDefault="001830FB" w:rsidP="006A52ED">
            <w:pPr>
              <w:spacing w:line="240" w:lineRule="auto"/>
              <w:ind w:right="-107"/>
              <w:jc w:val="center"/>
              <w:rPr>
                <w:rFonts w:ascii="Sylfaen" w:hAnsi="Sylfaen"/>
                <w:sz w:val="20"/>
                <w:szCs w:val="20"/>
                <w:lang w:val="ka-GE"/>
              </w:rPr>
            </w:pPr>
            <w:r w:rsidRPr="00A71267">
              <w:rPr>
                <w:rFonts w:ascii="Sylfaen" w:hAnsi="Sylfaen"/>
                <w:sz w:val="20"/>
                <w:szCs w:val="20"/>
                <w:lang w:val="ka-GE"/>
              </w:rPr>
              <w:t>0/</w:t>
            </w:r>
            <w:r w:rsidRPr="00A71267">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25</w:t>
            </w:r>
          </w:p>
        </w:tc>
        <w:tc>
          <w:tcPr>
            <w:tcW w:w="4331" w:type="dxa"/>
            <w:tcBorders>
              <w:top w:val="single" w:sz="4" w:space="0" w:color="auto"/>
              <w:left w:val="double" w:sz="4" w:space="0" w:color="auto"/>
              <w:bottom w:val="single" w:sz="4" w:space="0" w:color="auto"/>
              <w:right w:val="double" w:sz="4" w:space="0" w:color="auto"/>
            </w:tcBorders>
            <w:hideMark/>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2</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1830FB" w:rsidRPr="00A53870" w:rsidRDefault="001830FB" w:rsidP="006A52ED">
            <w:pPr>
              <w:spacing w:line="240" w:lineRule="auto"/>
              <w:ind w:right="-107"/>
              <w:jc w:val="center"/>
              <w:rPr>
                <w:rFonts w:ascii="Sylfaen" w:hAnsi="Sylfaen"/>
                <w:sz w:val="20"/>
                <w:szCs w:val="20"/>
                <w:lang w:val="ka-GE"/>
              </w:rPr>
            </w:pPr>
            <w:r w:rsidRPr="00A71267">
              <w:rPr>
                <w:rFonts w:ascii="Sylfaen" w:hAnsi="Sylfaen"/>
                <w:sz w:val="20"/>
                <w:szCs w:val="20"/>
                <w:lang w:val="ka-GE"/>
              </w:rPr>
              <w:t>0/</w:t>
            </w:r>
            <w:r w:rsidRPr="00A71267">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E7AD9"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26</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Second</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Foreign Language</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3</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(German, French, Russian)</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1830FB" w:rsidRPr="00A53870" w:rsidRDefault="001830FB" w:rsidP="006A52ED">
            <w:pPr>
              <w:spacing w:line="240" w:lineRule="auto"/>
              <w:ind w:right="-107"/>
              <w:jc w:val="center"/>
              <w:rPr>
                <w:rFonts w:ascii="Sylfaen" w:hAnsi="Sylfaen"/>
                <w:sz w:val="20"/>
                <w:szCs w:val="20"/>
              </w:rPr>
            </w:pPr>
            <w:r w:rsidRPr="00A71267">
              <w:rPr>
                <w:rFonts w:ascii="Sylfaen" w:hAnsi="Sylfaen"/>
                <w:sz w:val="20"/>
                <w:szCs w:val="20"/>
                <w:lang w:val="ka-GE"/>
              </w:rPr>
              <w:t>0/</w:t>
            </w:r>
            <w:r w:rsidRPr="00A71267">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1380B" w:rsidRDefault="001830FB" w:rsidP="006A52ED">
            <w:pPr>
              <w:spacing w:line="240" w:lineRule="auto"/>
              <w:jc w:val="center"/>
              <w:rPr>
                <w:rFonts w:ascii="Sylfaen" w:hAnsi="Sylfaen"/>
                <w:sz w:val="20"/>
                <w:szCs w:val="20"/>
                <w:lang w:val="ka-GE"/>
              </w:rPr>
            </w:pPr>
            <w:r>
              <w:rPr>
                <w:rFonts w:ascii="Sylfaen" w:hAnsi="Sylfaen"/>
                <w:sz w:val="20"/>
                <w:szCs w:val="20"/>
                <w:lang w:val="ka-GE"/>
              </w:rPr>
              <w:lastRenderedPageBreak/>
              <w:t>2</w:t>
            </w:r>
            <w:r>
              <w:rPr>
                <w:rFonts w:ascii="Sylfaen" w:hAnsi="Sylfaen"/>
                <w:sz w:val="20"/>
                <w:szCs w:val="20"/>
              </w:rPr>
              <w:t>.</w:t>
            </w:r>
            <w:r>
              <w:rPr>
                <w:rFonts w:ascii="Sylfaen" w:hAnsi="Sylfaen"/>
                <w:sz w:val="20"/>
                <w:szCs w:val="20"/>
                <w:lang w:val="ka-GE"/>
              </w:rPr>
              <w:t>27</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Business correspondence</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5F58BE">
              <w:rPr>
                <w:rFonts w:ascii="Sylfaen" w:hAnsi="Sylfaen"/>
                <w:sz w:val="20"/>
                <w:szCs w:val="20"/>
                <w:lang w:val="ka-GE"/>
              </w:rPr>
              <w:t>0/</w:t>
            </w:r>
            <w:r>
              <w:rPr>
                <w:rFonts w:ascii="Sylfaen" w:hAnsi="Sylfaen"/>
                <w:sz w:val="20"/>
                <w:szCs w:val="20"/>
              </w:rPr>
              <w:t>3</w:t>
            </w:r>
            <w:r w:rsidRPr="005F58BE">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C1380B"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28</w:t>
            </w:r>
          </w:p>
        </w:tc>
        <w:tc>
          <w:tcPr>
            <w:tcW w:w="4331" w:type="dxa"/>
            <w:tcBorders>
              <w:top w:val="single" w:sz="4" w:space="0" w:color="auto"/>
              <w:left w:val="double" w:sz="4" w:space="0" w:color="auto"/>
              <w:bottom w:val="single" w:sz="4" w:space="0" w:color="auto"/>
              <w:right w:val="double" w:sz="4" w:space="0" w:color="auto"/>
            </w:tcBorders>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Art of public speech</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37437D" w:rsidRDefault="001830FB" w:rsidP="006A52ED">
            <w:pPr>
              <w:spacing w:line="240" w:lineRule="auto"/>
              <w:ind w:right="-107"/>
              <w:jc w:val="center"/>
              <w:rPr>
                <w:rFonts w:ascii="Sylfaen" w:hAnsi="Sylfaen"/>
                <w:sz w:val="20"/>
                <w:szCs w:val="20"/>
                <w:lang w:val="ka-GE"/>
              </w:rPr>
            </w:pPr>
            <w:r>
              <w:rPr>
                <w:rFonts w:ascii="Sylfaen" w:hAnsi="Sylfaen"/>
                <w:sz w:val="20"/>
                <w:szCs w:val="20"/>
              </w:rPr>
              <w:t>1</w:t>
            </w:r>
            <w:r w:rsidRPr="00A53870">
              <w:rPr>
                <w:rFonts w:ascii="Sylfaen" w:hAnsi="Sylfaen"/>
                <w:sz w:val="20"/>
                <w:szCs w:val="20"/>
                <w:lang w:val="ka-GE"/>
              </w:rPr>
              <w:t>/</w:t>
            </w:r>
            <w:r>
              <w:rPr>
                <w:rFonts w:ascii="Sylfaen" w:hAnsi="Sylfaen"/>
                <w:sz w:val="20"/>
                <w:szCs w:val="20"/>
                <w:lang w:val="ka-GE"/>
              </w:rPr>
              <w:t>2</w:t>
            </w:r>
            <w:r>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auto"/>
            <w:vAlign w:val="center"/>
          </w:tcPr>
          <w:p w:rsidR="001830FB" w:rsidRPr="00A53870" w:rsidRDefault="001830FB" w:rsidP="006A52ED">
            <w:pPr>
              <w:spacing w:line="240" w:lineRule="auto"/>
              <w:ind w:right="-107"/>
              <w:jc w:val="center"/>
              <w:rPr>
                <w:rFonts w:ascii="Sylfaen" w:hAnsi="Sylfaen"/>
                <w:sz w:val="20"/>
                <w:szCs w:val="20"/>
                <w:lang w:val="ka-GE"/>
              </w:rPr>
            </w:pPr>
          </w:p>
        </w:tc>
        <w:tc>
          <w:tcPr>
            <w:tcW w:w="4331" w:type="dxa"/>
            <w:tcBorders>
              <w:top w:val="single" w:sz="4" w:space="0" w:color="auto"/>
              <w:left w:val="double" w:sz="4" w:space="0" w:color="auto"/>
              <w:bottom w:val="single" w:sz="4" w:space="0" w:color="auto"/>
              <w:right w:val="double" w:sz="4" w:space="0" w:color="auto"/>
            </w:tcBorders>
            <w:shd w:val="clear" w:color="auto" w:fill="auto"/>
            <w:vAlign w:val="center"/>
          </w:tcPr>
          <w:p w:rsidR="001830FB" w:rsidRPr="0082703B" w:rsidRDefault="001830FB" w:rsidP="006A52ED">
            <w:pPr>
              <w:spacing w:line="240" w:lineRule="auto"/>
              <w:ind w:right="-107"/>
              <w:jc w:val="center"/>
              <w:rPr>
                <w:rFonts w:ascii="Sylfaen" w:hAnsi="Sylfaen"/>
                <w:sz w:val="20"/>
                <w:szCs w:val="20"/>
                <w:lang w:val="ka-GE"/>
              </w:rPr>
            </w:pPr>
            <w:r w:rsidRPr="0082703B">
              <w:rPr>
                <w:rFonts w:ascii="Sylfaen" w:hAnsi="Sylfaen"/>
                <w:b/>
                <w:bCs/>
                <w:sz w:val="20"/>
                <w:szCs w:val="20"/>
              </w:rPr>
              <w:t>Elective course</w:t>
            </w:r>
            <w:r w:rsidRPr="0082703B">
              <w:rPr>
                <w:rFonts w:ascii="Sylfaen" w:hAnsi="Sylfaen"/>
                <w:b/>
                <w:sz w:val="20"/>
                <w:szCs w:val="20"/>
                <w:lang w:val="ka-GE"/>
              </w:rPr>
              <w:t xml:space="preserve"> 5</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82703B" w:rsidRDefault="001830FB" w:rsidP="006A52ED">
            <w:pPr>
              <w:spacing w:line="240" w:lineRule="auto"/>
              <w:ind w:left="-89" w:right="-120"/>
              <w:jc w:val="center"/>
              <w:rPr>
                <w:rFonts w:ascii="Sylfaen" w:hAnsi="Sylfaen"/>
                <w:b/>
                <w:sz w:val="20"/>
                <w:szCs w:val="20"/>
                <w:lang w:val="ka-GE"/>
              </w:rPr>
            </w:pPr>
            <w:r w:rsidRPr="0082703B">
              <w:rPr>
                <w:rFonts w:ascii="Sylfaen" w:hAnsi="Sylfaen"/>
                <w:b/>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29</w:t>
            </w:r>
          </w:p>
        </w:tc>
        <w:tc>
          <w:tcPr>
            <w:tcW w:w="4331" w:type="dxa"/>
            <w:tcBorders>
              <w:top w:val="single" w:sz="4" w:space="0" w:color="auto"/>
              <w:left w:val="double" w:sz="4" w:space="0" w:color="auto"/>
              <w:bottom w:val="single" w:sz="4" w:space="0" w:color="auto"/>
              <w:right w:val="double" w:sz="4" w:space="0" w:color="auto"/>
            </w:tcBorders>
            <w:vAlign w:val="center"/>
          </w:tcPr>
          <w:p w:rsidR="001830FB" w:rsidRPr="0082703B" w:rsidRDefault="001830FB" w:rsidP="006A52ED">
            <w:pPr>
              <w:spacing w:after="200" w:line="240" w:lineRule="auto"/>
              <w:rPr>
                <w:rFonts w:ascii="Times New Roman" w:eastAsia="Times New Roman" w:hAnsi="Times New Roman" w:cs="Times New Roman"/>
                <w:sz w:val="20"/>
                <w:szCs w:val="20"/>
              </w:rPr>
            </w:pPr>
            <w:r w:rsidRPr="0082703B">
              <w:rPr>
                <w:rFonts w:ascii="Sylfaen" w:eastAsia="Times New Roman" w:hAnsi="Sylfaen" w:cs="Times New Roman"/>
                <w:sz w:val="20"/>
                <w:szCs w:val="20"/>
              </w:rPr>
              <w:t>History of XX</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century</w:t>
            </w:r>
            <w:r w:rsidRPr="0082703B">
              <w:rPr>
                <w:rFonts w:ascii="Times New Roman" w:eastAsia="Times New Roman" w:hAnsi="Times New Roman" w:cs="Times New Roman"/>
                <w:sz w:val="20"/>
                <w:szCs w:val="20"/>
              </w:rPr>
              <w:t> </w:t>
            </w:r>
            <w:r w:rsidRPr="0082703B">
              <w:rPr>
                <w:rFonts w:ascii="Sylfaen" w:eastAsia="Times New Roman" w:hAnsi="Sylfaen" w:cs="Times New Roman"/>
                <w:sz w:val="20"/>
                <w:szCs w:val="20"/>
              </w:rPr>
              <w:t>American literature</w:t>
            </w:r>
            <w:r w:rsidRPr="0082703B">
              <w:rPr>
                <w:rFonts w:ascii="Times New Roman" w:eastAsia="Times New Roman" w:hAnsi="Times New Roman" w:cs="Times New Roman"/>
                <w:sz w:val="20"/>
                <w:szCs w:val="20"/>
              </w:rPr>
              <w:t> </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1830FB" w:rsidRPr="0037437D" w:rsidRDefault="001830FB" w:rsidP="006A52ED">
            <w:pPr>
              <w:spacing w:line="240" w:lineRule="auto"/>
              <w:ind w:right="-107"/>
              <w:jc w:val="center"/>
              <w:rPr>
                <w:rFonts w:ascii="Sylfaen" w:hAnsi="Sylfaen"/>
                <w:sz w:val="20"/>
                <w:szCs w:val="20"/>
                <w:lang w:val="ka-GE"/>
              </w:rPr>
            </w:pPr>
            <w:r w:rsidRPr="00911696">
              <w:rPr>
                <w:rFonts w:ascii="Sylfaen" w:hAnsi="Sylfaen"/>
                <w:sz w:val="20"/>
                <w:szCs w:val="20"/>
              </w:rPr>
              <w:t>1</w:t>
            </w:r>
            <w:r w:rsidRPr="00911696">
              <w:rPr>
                <w:rFonts w:ascii="Sylfaen" w:hAnsi="Sylfaen"/>
                <w:sz w:val="20"/>
                <w:szCs w:val="20"/>
                <w:lang w:val="ka-GE"/>
              </w:rPr>
              <w:t>/</w:t>
            </w:r>
            <w:r>
              <w:rPr>
                <w:rFonts w:ascii="Sylfaen" w:hAnsi="Sylfaen"/>
                <w:sz w:val="20"/>
                <w:szCs w:val="20"/>
                <w:lang w:val="ka-GE"/>
              </w:rPr>
              <w:t>2</w:t>
            </w:r>
            <w:r w:rsidRPr="00911696">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r w:rsidRPr="00A74009">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74009" w:rsidRDefault="001830FB" w:rsidP="006A52ED">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r>
              <w:rPr>
                <w:rFonts w:ascii="Sylfaen" w:hAnsi="Sylfaen"/>
                <w:sz w:val="20"/>
                <w:szCs w:val="20"/>
                <w:lang w:val="ka-GE"/>
              </w:rPr>
              <w:t>2</w:t>
            </w:r>
            <w:r>
              <w:rPr>
                <w:rFonts w:ascii="Sylfaen" w:hAnsi="Sylfaen"/>
                <w:sz w:val="20"/>
                <w:szCs w:val="20"/>
              </w:rPr>
              <w:t>.</w:t>
            </w:r>
            <w:r>
              <w:rPr>
                <w:rFonts w:ascii="Sylfaen" w:hAnsi="Sylfaen"/>
                <w:sz w:val="20"/>
                <w:szCs w:val="20"/>
                <w:lang w:val="ka-GE"/>
              </w:rPr>
              <w:t>30</w:t>
            </w: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spacing w:after="200" w:line="240" w:lineRule="auto"/>
              <w:rPr>
                <w:rFonts w:ascii="Times New Roman" w:eastAsia="Times New Roman" w:hAnsi="Times New Roman" w:cs="Times New Roman"/>
                <w:sz w:val="20"/>
                <w:szCs w:val="20"/>
              </w:rPr>
            </w:pPr>
            <w:proofErr w:type="spellStart"/>
            <w:r w:rsidRPr="0082703B">
              <w:rPr>
                <w:rFonts w:ascii="Sylfaen" w:eastAsia="Times New Roman" w:hAnsi="Sylfaen" w:cs="Times New Roman"/>
                <w:sz w:val="20"/>
                <w:szCs w:val="20"/>
              </w:rPr>
              <w:t>Methodics</w:t>
            </w:r>
            <w:proofErr w:type="spellEnd"/>
            <w:r w:rsidRPr="0082703B">
              <w:rPr>
                <w:rFonts w:ascii="Sylfaen" w:eastAsia="Times New Roman" w:hAnsi="Sylfaen" w:cs="Times New Roman"/>
                <w:sz w:val="20"/>
                <w:szCs w:val="20"/>
              </w:rPr>
              <w:t xml:space="preserve"> of teaching English</w:t>
            </w:r>
            <w:r w:rsidRPr="0082703B">
              <w:rPr>
                <w:rFonts w:ascii="Times New Roman" w:eastAsia="Times New Roman" w:hAnsi="Times New Roman" w:cs="Times New Roman"/>
                <w:sz w:val="20"/>
                <w:szCs w:val="20"/>
              </w:rPr>
              <w:t> </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r w:rsidRPr="00A53870">
              <w:rPr>
                <w:rFonts w:ascii="Sylfaen" w:hAnsi="Sylfaen"/>
                <w:sz w:val="20"/>
                <w:szCs w:val="20"/>
                <w:lang w:val="ka-GE"/>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ind w:right="-107"/>
              <w:jc w:val="center"/>
              <w:rPr>
                <w:rFonts w:ascii="Sylfaen" w:hAnsi="Sylfaen"/>
                <w:sz w:val="20"/>
                <w:szCs w:val="20"/>
                <w:lang w:val="ka-GE"/>
              </w:rPr>
            </w:pPr>
            <w:r w:rsidRPr="00A53870">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hideMark/>
          </w:tcPr>
          <w:p w:rsidR="001830FB" w:rsidRPr="0037437D" w:rsidRDefault="001830FB" w:rsidP="006A52ED">
            <w:pPr>
              <w:spacing w:line="240" w:lineRule="auto"/>
              <w:ind w:right="-107"/>
              <w:jc w:val="center"/>
              <w:rPr>
                <w:rFonts w:ascii="Sylfaen" w:hAnsi="Sylfaen"/>
                <w:sz w:val="20"/>
                <w:szCs w:val="20"/>
                <w:lang w:val="ka-GE"/>
              </w:rPr>
            </w:pPr>
            <w:r w:rsidRPr="00911696">
              <w:rPr>
                <w:rFonts w:ascii="Sylfaen" w:hAnsi="Sylfaen"/>
                <w:sz w:val="20"/>
                <w:szCs w:val="20"/>
              </w:rPr>
              <w:t>1</w:t>
            </w:r>
            <w:r w:rsidRPr="00911696">
              <w:rPr>
                <w:rFonts w:ascii="Sylfaen" w:hAnsi="Sylfaen"/>
                <w:sz w:val="20"/>
                <w:szCs w:val="20"/>
                <w:lang w:val="ka-GE"/>
              </w:rPr>
              <w:t>/</w:t>
            </w:r>
            <w:r>
              <w:rPr>
                <w:rFonts w:ascii="Sylfaen" w:hAnsi="Sylfaen"/>
                <w:sz w:val="20"/>
                <w:szCs w:val="20"/>
                <w:lang w:val="ka-GE"/>
              </w:rPr>
              <w:t>2</w:t>
            </w:r>
            <w:r w:rsidRPr="00911696">
              <w:rPr>
                <w:rFonts w:ascii="Sylfaen" w:hAnsi="Sylfaen"/>
                <w:sz w:val="20"/>
                <w:szCs w:val="20"/>
              </w:rPr>
              <w:t>/0/</w:t>
            </w:r>
            <w:r>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830FB" w:rsidRPr="00A53870" w:rsidRDefault="001830FB" w:rsidP="006A52ED">
            <w:pPr>
              <w:spacing w:line="240" w:lineRule="auto"/>
              <w:jc w:val="center"/>
              <w:rPr>
                <w:rFonts w:ascii="Sylfaen" w:hAnsi="Sylfaen"/>
                <w:sz w:val="20"/>
                <w:szCs w:val="20"/>
                <w:lang w:val="ka-GE"/>
              </w:rPr>
            </w:pP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1830FB" w:rsidRPr="00634144" w:rsidRDefault="001830FB" w:rsidP="006A52ED">
            <w:pPr>
              <w:spacing w:line="240" w:lineRule="auto"/>
              <w:jc w:val="center"/>
              <w:rPr>
                <w:rFonts w:ascii="Sylfaen" w:hAnsi="Sylfaen"/>
                <w:sz w:val="20"/>
                <w:szCs w:val="20"/>
                <w:lang w:val="ka-GE"/>
              </w:rPr>
            </w:pPr>
            <w:r w:rsidRPr="00EA4C89">
              <w:rPr>
                <w:rFonts w:ascii="Sylfaen" w:eastAsia="Times New Roman" w:hAnsi="Sylfaen" w:cs="Times New Roman"/>
                <w:b/>
                <w:bCs/>
                <w:sz w:val="20"/>
                <w:szCs w:val="20"/>
              </w:rPr>
              <w:t>Free Credits</w:t>
            </w:r>
            <w:r>
              <w:rPr>
                <w:rFonts w:ascii="Sylfaen" w:hAnsi="Sylfaen"/>
                <w:sz w:val="20"/>
                <w:szCs w:val="20"/>
                <w:lang w:val="ka-GE"/>
              </w:rPr>
              <w:t xml:space="preserve"> - (5 </w:t>
            </w:r>
            <w:r w:rsidRPr="00EA4C89">
              <w:rPr>
                <w:rFonts w:ascii="Sylfaen" w:hAnsi="Sylfaen"/>
                <w:b/>
                <w:bCs/>
                <w:sz w:val="20"/>
                <w:szCs w:val="20"/>
              </w:rPr>
              <w:t>credits</w:t>
            </w:r>
            <w:r>
              <w:rPr>
                <w:rFonts w:ascii="Sylfaen" w:hAnsi="Sylfaen"/>
                <w:sz w:val="20"/>
                <w:szCs w:val="20"/>
                <w:lang w:val="ka-GE"/>
              </w:rPr>
              <w:t>)</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pStyle w:val="Default"/>
              <w:tabs>
                <w:tab w:val="left" w:pos="0"/>
              </w:tabs>
              <w:rPr>
                <w:rFonts w:cs="AcadNusx"/>
                <w:b/>
                <w:sz w:val="20"/>
                <w:szCs w:val="20"/>
                <w:lang w:val="ka-GE"/>
              </w:rPr>
            </w:pPr>
            <w:r w:rsidRPr="0082703B">
              <w:rPr>
                <w:rFonts w:cs="Times New Roman"/>
                <w:b/>
                <w:bCs/>
                <w:sz w:val="20"/>
                <w:szCs w:val="20"/>
              </w:rPr>
              <w:t>Free credits</w:t>
            </w:r>
          </w:p>
        </w:tc>
        <w:tc>
          <w:tcPr>
            <w:tcW w:w="351" w:type="dxa"/>
            <w:tcBorders>
              <w:top w:val="single" w:sz="4" w:space="0" w:color="auto"/>
              <w:left w:val="double" w:sz="4" w:space="0" w:color="auto"/>
              <w:bottom w:val="single" w:sz="4" w:space="0" w:color="auto"/>
              <w:right w:val="single" w:sz="4" w:space="0" w:color="auto"/>
            </w:tcBorders>
            <w:vAlign w:val="center"/>
          </w:tcPr>
          <w:p w:rsidR="001830FB" w:rsidRPr="0082703B" w:rsidRDefault="001830FB" w:rsidP="006A52ED">
            <w:pPr>
              <w:spacing w:line="240" w:lineRule="auto"/>
              <w:ind w:left="-89" w:right="-120"/>
              <w:jc w:val="center"/>
              <w:rPr>
                <w:rFonts w:ascii="Sylfaen" w:hAnsi="Sylfaen"/>
                <w:b/>
                <w:sz w:val="20"/>
                <w:szCs w:val="20"/>
              </w:rPr>
            </w:pPr>
            <w:r w:rsidRPr="0082703B">
              <w:rPr>
                <w:rFonts w:ascii="Sylfaen" w:hAnsi="Sylfaen"/>
                <w:b/>
                <w:sz w:val="20"/>
                <w:szCs w:val="20"/>
              </w:rPr>
              <w:t>5</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1830FB" w:rsidRPr="00A53870" w:rsidRDefault="001830FB" w:rsidP="006A52ED">
            <w:pPr>
              <w:spacing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p>
        </w:tc>
        <w:tc>
          <w:tcPr>
            <w:tcW w:w="479" w:type="dxa"/>
            <w:tcBorders>
              <w:top w:val="single" w:sz="4" w:space="0" w:color="auto"/>
              <w:left w:val="single" w:sz="4" w:space="0" w:color="auto"/>
              <w:bottom w:val="single" w:sz="4" w:space="0" w:color="auto"/>
              <w:right w:val="single" w:sz="4" w:space="0" w:color="auto"/>
            </w:tcBorders>
          </w:tcPr>
          <w:p w:rsidR="001830FB" w:rsidRDefault="001830FB" w:rsidP="006A52ED">
            <w:pPr>
              <w:spacing w:line="240" w:lineRule="auto"/>
              <w:jc w:val="cente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r w:rsidRPr="00A74009">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13913" w:type="dxa"/>
            <w:gridSpan w:val="17"/>
            <w:tcBorders>
              <w:top w:val="single" w:sz="4" w:space="0" w:color="auto"/>
              <w:left w:val="thinThickSmallGap" w:sz="24" w:space="0" w:color="auto"/>
              <w:bottom w:val="single" w:sz="4" w:space="0" w:color="auto"/>
              <w:right w:val="thickThinSmallGap" w:sz="24" w:space="0" w:color="auto"/>
            </w:tcBorders>
            <w:shd w:val="clear" w:color="auto" w:fill="7A0000"/>
            <w:vAlign w:val="center"/>
          </w:tcPr>
          <w:p w:rsidR="001830FB" w:rsidRPr="00634144" w:rsidRDefault="001830FB" w:rsidP="006A52ED">
            <w:pPr>
              <w:spacing w:line="240" w:lineRule="auto"/>
              <w:jc w:val="center"/>
              <w:rPr>
                <w:rFonts w:ascii="Sylfaen" w:hAnsi="Sylfaen"/>
                <w:sz w:val="20"/>
                <w:szCs w:val="20"/>
                <w:lang w:val="ka-GE"/>
              </w:rPr>
            </w:pPr>
            <w:r w:rsidRPr="00AD459E">
              <w:rPr>
                <w:rFonts w:ascii="Sylfaen" w:eastAsia="Times New Roman" w:hAnsi="Sylfaen" w:cs="Times New Roman"/>
                <w:b/>
                <w:bCs/>
              </w:rPr>
              <w:t>Minor program - 60 credits</w:t>
            </w:r>
          </w:p>
        </w:tc>
      </w:tr>
      <w:tr w:rsidR="001830FB" w:rsidRPr="00634144" w:rsidTr="006A52ED">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1830FB" w:rsidRPr="0082703B" w:rsidRDefault="001830FB" w:rsidP="006A52ED">
            <w:pPr>
              <w:pStyle w:val="BalloonText"/>
              <w:tabs>
                <w:tab w:val="left" w:pos="0"/>
              </w:tabs>
              <w:rPr>
                <w:rFonts w:ascii="Sylfaen" w:hAnsi="Sylfaen" w:cs="AcadNusx"/>
                <w:b/>
                <w:sz w:val="20"/>
                <w:szCs w:val="20"/>
                <w:lang w:val="ka-GE"/>
              </w:rPr>
            </w:pPr>
            <w:r w:rsidRPr="0082703B">
              <w:rPr>
                <w:rFonts w:ascii="Sylfaen" w:hAnsi="Sylfaen" w:cs="Times New Roman"/>
                <w:b/>
                <w:bCs/>
                <w:sz w:val="20"/>
                <w:szCs w:val="20"/>
              </w:rPr>
              <w:t>Minor Credits</w:t>
            </w:r>
          </w:p>
        </w:tc>
        <w:tc>
          <w:tcPr>
            <w:tcW w:w="351" w:type="dxa"/>
            <w:tcBorders>
              <w:top w:val="single" w:sz="4" w:space="0" w:color="auto"/>
              <w:left w:val="double" w:sz="4" w:space="0" w:color="auto"/>
              <w:bottom w:val="single" w:sz="4" w:space="0" w:color="auto"/>
              <w:right w:val="single" w:sz="4" w:space="0" w:color="auto"/>
            </w:tcBorders>
            <w:vAlign w:val="center"/>
            <w:hideMark/>
          </w:tcPr>
          <w:p w:rsidR="001830FB" w:rsidRPr="0082703B" w:rsidRDefault="001830FB" w:rsidP="006A52ED">
            <w:pPr>
              <w:spacing w:line="240" w:lineRule="auto"/>
              <w:ind w:left="-89" w:right="-120"/>
              <w:jc w:val="center"/>
              <w:rPr>
                <w:rFonts w:ascii="Sylfaen" w:hAnsi="Sylfaen"/>
                <w:b/>
                <w:sz w:val="20"/>
                <w:szCs w:val="20"/>
                <w:lang w:val="ka-GE"/>
              </w:rPr>
            </w:pPr>
            <w:r w:rsidRPr="0082703B">
              <w:rPr>
                <w:rFonts w:ascii="Sylfaen" w:hAnsi="Sylfaen"/>
                <w:b/>
                <w:sz w:val="20"/>
                <w:szCs w:val="20"/>
                <w:lang w:val="ka-GE"/>
              </w:rPr>
              <w:t>60</w:t>
            </w:r>
          </w:p>
        </w:tc>
        <w:tc>
          <w:tcPr>
            <w:tcW w:w="656"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1830FB" w:rsidRPr="00634144" w:rsidRDefault="001830FB" w:rsidP="006A52ED">
            <w:pPr>
              <w:spacing w:line="240" w:lineRule="auto"/>
              <w:jc w:val="center"/>
              <w:rPr>
                <w:rFonts w:ascii="Sylfaen" w:hAnsi="Sylfaen"/>
                <w:sz w:val="20"/>
                <w:szCs w:val="20"/>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r w:rsidR="001830FB" w:rsidRPr="00634144" w:rsidTr="006A52ED">
        <w:trPr>
          <w:trHeight w:val="283"/>
        </w:trPr>
        <w:tc>
          <w:tcPr>
            <w:tcW w:w="670" w:type="dxa"/>
            <w:tcBorders>
              <w:top w:val="single" w:sz="4" w:space="0" w:color="auto"/>
              <w:left w:val="thinThickSmallGap" w:sz="24" w:space="0" w:color="auto"/>
              <w:bottom w:val="thickThinSmallGap" w:sz="2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331" w:type="dxa"/>
            <w:tcBorders>
              <w:top w:val="single" w:sz="4" w:space="0" w:color="auto"/>
              <w:left w:val="double" w:sz="4" w:space="0" w:color="auto"/>
              <w:bottom w:val="thickThinSmallGap" w:sz="24" w:space="0" w:color="auto"/>
              <w:right w:val="double" w:sz="4" w:space="0" w:color="auto"/>
            </w:tcBorders>
            <w:vAlign w:val="center"/>
          </w:tcPr>
          <w:p w:rsidR="001830FB" w:rsidRPr="00635BB0" w:rsidRDefault="001830FB" w:rsidP="006A52ED">
            <w:pPr>
              <w:pStyle w:val="BalloonText"/>
              <w:tabs>
                <w:tab w:val="left" w:pos="0"/>
              </w:tabs>
              <w:jc w:val="center"/>
              <w:rPr>
                <w:rFonts w:ascii="Sylfaen" w:hAnsi="Sylfaen" w:cs="AcadNusx"/>
                <w:b/>
                <w:sz w:val="20"/>
                <w:szCs w:val="20"/>
                <w:lang w:val="ka-GE"/>
              </w:rPr>
            </w:pPr>
            <w:r w:rsidRPr="00635BB0">
              <w:rPr>
                <w:rFonts w:ascii="Sylfaen" w:hAnsi="Sylfaen" w:cs="Times New Roman"/>
                <w:b/>
                <w:bCs/>
                <w:sz w:val="20"/>
                <w:szCs w:val="20"/>
              </w:rPr>
              <w:t>All</w:t>
            </w:r>
          </w:p>
        </w:tc>
        <w:tc>
          <w:tcPr>
            <w:tcW w:w="351" w:type="dxa"/>
            <w:tcBorders>
              <w:top w:val="single" w:sz="4" w:space="0" w:color="auto"/>
              <w:left w:val="double" w:sz="4" w:space="0" w:color="auto"/>
              <w:bottom w:val="thickThinSmallGap" w:sz="24" w:space="0" w:color="auto"/>
              <w:right w:val="single" w:sz="4" w:space="0" w:color="auto"/>
            </w:tcBorders>
            <w:vAlign w:val="center"/>
          </w:tcPr>
          <w:p w:rsidR="001830FB" w:rsidRPr="00A53870" w:rsidRDefault="001830FB" w:rsidP="006A52ED">
            <w:pPr>
              <w:spacing w:line="240" w:lineRule="auto"/>
              <w:ind w:left="-89" w:right="-120"/>
              <w:jc w:val="center"/>
              <w:rPr>
                <w:rFonts w:ascii="Sylfaen" w:hAnsi="Sylfaen"/>
                <w:sz w:val="20"/>
                <w:szCs w:val="20"/>
                <w:lang w:val="ka-GE"/>
              </w:rPr>
            </w:pPr>
          </w:p>
        </w:tc>
        <w:tc>
          <w:tcPr>
            <w:tcW w:w="656"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1830FB" w:rsidRPr="00A53870" w:rsidRDefault="001830FB" w:rsidP="006A52ED">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20" w:type="dxa"/>
            <w:tcBorders>
              <w:top w:val="single" w:sz="4" w:space="0" w:color="auto"/>
              <w:left w:val="single" w:sz="4" w:space="0" w:color="auto"/>
              <w:bottom w:val="thickThinSmallGap" w:sz="24" w:space="0" w:color="auto"/>
              <w:right w:val="sing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tcPr>
          <w:p w:rsidR="001830FB" w:rsidRPr="00634144" w:rsidRDefault="001830FB" w:rsidP="006A52ED">
            <w:pPr>
              <w:spacing w:line="240" w:lineRule="auto"/>
              <w:jc w:val="center"/>
              <w:rPr>
                <w:rFonts w:ascii="Sylfaen" w:hAnsi="Sylfaen"/>
                <w:sz w:val="20"/>
                <w:szCs w:val="20"/>
              </w:rPr>
            </w:pPr>
          </w:p>
        </w:tc>
        <w:tc>
          <w:tcPr>
            <w:tcW w:w="513" w:type="dxa"/>
            <w:tcBorders>
              <w:top w:val="single" w:sz="4" w:space="0" w:color="auto"/>
              <w:left w:val="single" w:sz="4" w:space="0" w:color="auto"/>
              <w:bottom w:val="thickThinSmallGap" w:sz="24" w:space="0" w:color="auto"/>
              <w:right w:val="thickThinSmallGap" w:sz="24" w:space="0" w:color="auto"/>
            </w:tcBorders>
            <w:vAlign w:val="center"/>
          </w:tcPr>
          <w:p w:rsidR="001830FB" w:rsidRPr="00634144" w:rsidRDefault="001830FB" w:rsidP="006A52ED">
            <w:pPr>
              <w:spacing w:line="240" w:lineRule="auto"/>
              <w:jc w:val="center"/>
              <w:rPr>
                <w:rFonts w:ascii="Sylfaen" w:hAnsi="Sylfaen"/>
                <w:sz w:val="20"/>
                <w:szCs w:val="20"/>
                <w:lang w:val="ka-GE"/>
              </w:rPr>
            </w:pPr>
          </w:p>
        </w:tc>
      </w:tr>
    </w:tbl>
    <w:p w:rsidR="00EA7174" w:rsidRPr="00EA7174" w:rsidRDefault="00EA7174" w:rsidP="00EA7174">
      <w:pPr>
        <w:spacing w:after="60" w:line="253" w:lineRule="atLeast"/>
        <w:jc w:val="center"/>
        <w:rPr>
          <w:rFonts w:ascii="Times New Roman" w:eastAsia="Times New Roman" w:hAnsi="Times New Roman" w:cs="Times New Roman"/>
          <w:color w:val="000000"/>
        </w:rPr>
      </w:pPr>
    </w:p>
    <w:sectPr w:rsidR="00EA7174" w:rsidRPr="00EA7174" w:rsidSect="00661D7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cadNusx">
    <w:altName w:val="Acad 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A66F3D"/>
    <w:multiLevelType w:val="multilevel"/>
    <w:tmpl w:val="7B1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1"/>
  </w:num>
  <w:num w:numId="5">
    <w:abstractNumId w:val="15"/>
  </w:num>
  <w:num w:numId="6">
    <w:abstractNumId w:val="14"/>
  </w:num>
  <w:num w:numId="7">
    <w:abstractNumId w:val="5"/>
  </w:num>
  <w:num w:numId="8">
    <w:abstractNumId w:val="2"/>
  </w:num>
  <w:num w:numId="9">
    <w:abstractNumId w:val="0"/>
  </w:num>
  <w:num w:numId="10">
    <w:abstractNumId w:val="3"/>
  </w:num>
  <w:num w:numId="11">
    <w:abstractNumId w:val="8"/>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characterSpacingControl w:val="doNotCompress"/>
  <w:compat>
    <w:compatSetting w:name="compatibilityMode" w:uri="http://schemas.microsoft.com/office/word" w:val="12"/>
  </w:compat>
  <w:rsids>
    <w:rsidRoot w:val="004A5724"/>
    <w:rsid w:val="000041F7"/>
    <w:rsid w:val="000102DF"/>
    <w:rsid w:val="00026660"/>
    <w:rsid w:val="00094CE4"/>
    <w:rsid w:val="001534CD"/>
    <w:rsid w:val="0016282D"/>
    <w:rsid w:val="00174E8E"/>
    <w:rsid w:val="001830FB"/>
    <w:rsid w:val="00191132"/>
    <w:rsid w:val="001A7498"/>
    <w:rsid w:val="001B79A7"/>
    <w:rsid w:val="001E0080"/>
    <w:rsid w:val="001E1907"/>
    <w:rsid w:val="001F6852"/>
    <w:rsid w:val="00202C45"/>
    <w:rsid w:val="0022349D"/>
    <w:rsid w:val="00252785"/>
    <w:rsid w:val="00257E41"/>
    <w:rsid w:val="002774C9"/>
    <w:rsid w:val="00282C59"/>
    <w:rsid w:val="002A555F"/>
    <w:rsid w:val="002C1FC4"/>
    <w:rsid w:val="00312A27"/>
    <w:rsid w:val="0033609E"/>
    <w:rsid w:val="003740F8"/>
    <w:rsid w:val="00390A3C"/>
    <w:rsid w:val="00394B26"/>
    <w:rsid w:val="003B00D9"/>
    <w:rsid w:val="003B78AF"/>
    <w:rsid w:val="00426516"/>
    <w:rsid w:val="00471DA6"/>
    <w:rsid w:val="00484AA7"/>
    <w:rsid w:val="004909B9"/>
    <w:rsid w:val="00494CB2"/>
    <w:rsid w:val="004A5724"/>
    <w:rsid w:val="004C5F49"/>
    <w:rsid w:val="0052799E"/>
    <w:rsid w:val="00540F19"/>
    <w:rsid w:val="00551692"/>
    <w:rsid w:val="005575FE"/>
    <w:rsid w:val="005D7EC9"/>
    <w:rsid w:val="005F0025"/>
    <w:rsid w:val="00661D7A"/>
    <w:rsid w:val="006627DD"/>
    <w:rsid w:val="007119FE"/>
    <w:rsid w:val="00732744"/>
    <w:rsid w:val="0079635C"/>
    <w:rsid w:val="007A220D"/>
    <w:rsid w:val="007F60A0"/>
    <w:rsid w:val="0081216E"/>
    <w:rsid w:val="00834576"/>
    <w:rsid w:val="0084595C"/>
    <w:rsid w:val="008F4E14"/>
    <w:rsid w:val="00901449"/>
    <w:rsid w:val="009848FF"/>
    <w:rsid w:val="00985582"/>
    <w:rsid w:val="00996D56"/>
    <w:rsid w:val="0099732C"/>
    <w:rsid w:val="009A6341"/>
    <w:rsid w:val="009D4641"/>
    <w:rsid w:val="009F745C"/>
    <w:rsid w:val="00A12CB0"/>
    <w:rsid w:val="00A42FFC"/>
    <w:rsid w:val="00AD781A"/>
    <w:rsid w:val="00AE66E7"/>
    <w:rsid w:val="00B02AB1"/>
    <w:rsid w:val="00B02FA8"/>
    <w:rsid w:val="00B11D2B"/>
    <w:rsid w:val="00B15DF3"/>
    <w:rsid w:val="00BA1A69"/>
    <w:rsid w:val="00C25B64"/>
    <w:rsid w:val="00C45E05"/>
    <w:rsid w:val="00C77DC0"/>
    <w:rsid w:val="00CA298B"/>
    <w:rsid w:val="00CB3F63"/>
    <w:rsid w:val="00CC52C4"/>
    <w:rsid w:val="00CE42F4"/>
    <w:rsid w:val="00D0311E"/>
    <w:rsid w:val="00D1147B"/>
    <w:rsid w:val="00D73850"/>
    <w:rsid w:val="00D75142"/>
    <w:rsid w:val="00DD605C"/>
    <w:rsid w:val="00E5268E"/>
    <w:rsid w:val="00EA7174"/>
    <w:rsid w:val="00EB783B"/>
    <w:rsid w:val="00F96269"/>
    <w:rsid w:val="00F9683D"/>
    <w:rsid w:val="00FA4EBE"/>
    <w:rsid w:val="00FB7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75FF"/>
  <w15:docId w15:val="{AF5F7406-4CA5-4B4C-A6DE-279E1339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52"/>
  </w:style>
  <w:style w:type="paragraph" w:styleId="Heading1">
    <w:name w:val="heading 1"/>
    <w:basedOn w:val="Normal"/>
    <w:next w:val="Normal"/>
    <w:link w:val="Heading1Char"/>
    <w:qFormat/>
    <w:rsid w:val="001830FB"/>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1830FB"/>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1830FB"/>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1830FB"/>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1830FB"/>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1830FB"/>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1830FB"/>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1830FB"/>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1830FB"/>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A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EA7174"/>
  </w:style>
  <w:style w:type="paragraph" w:styleId="NoSpacing">
    <w:name w:val="No Spacing"/>
    <w:uiPriority w:val="1"/>
    <w:qFormat/>
    <w:rsid w:val="00D73850"/>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1830F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830F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830FB"/>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1830FB"/>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1830FB"/>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1830FB"/>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1830FB"/>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1830FB"/>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1830FB"/>
    <w:rPr>
      <w:rFonts w:ascii="Arial" w:eastAsia="Times New Roman" w:hAnsi="Arial" w:cs="Arial"/>
      <w:lang w:val="ru-RU" w:eastAsia="ru-RU"/>
    </w:rPr>
  </w:style>
  <w:style w:type="paragraph" w:styleId="BalloonText">
    <w:name w:val="Balloon Text"/>
    <w:basedOn w:val="Normal"/>
    <w:link w:val="BalloonTextChar"/>
    <w:uiPriority w:val="99"/>
    <w:unhideWhenUsed/>
    <w:rsid w:val="001830FB"/>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1830FB"/>
    <w:rPr>
      <w:rFonts w:ascii="Tahoma" w:eastAsia="Times New Roman" w:hAnsi="Tahoma" w:cs="Tahoma"/>
      <w:sz w:val="16"/>
      <w:szCs w:val="16"/>
      <w:lang w:val="ru-RU" w:eastAsia="ru-RU"/>
    </w:rPr>
  </w:style>
  <w:style w:type="paragraph" w:customStyle="1" w:styleId="Default">
    <w:name w:val="Default"/>
    <w:rsid w:val="001830FB"/>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1830FB"/>
    <w:rPr>
      <w:color w:val="auto"/>
    </w:rPr>
  </w:style>
  <w:style w:type="paragraph" w:styleId="Footer">
    <w:name w:val="footer"/>
    <w:basedOn w:val="Normal"/>
    <w:link w:val="FooterChar"/>
    <w:uiPriority w:val="99"/>
    <w:unhideWhenUsed/>
    <w:rsid w:val="001830F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830FB"/>
  </w:style>
  <w:style w:type="paragraph" w:styleId="Header">
    <w:name w:val="header"/>
    <w:basedOn w:val="Normal"/>
    <w:link w:val="HeaderChar"/>
    <w:unhideWhenUsed/>
    <w:rsid w:val="001830FB"/>
    <w:pPr>
      <w:tabs>
        <w:tab w:val="center" w:pos="4844"/>
        <w:tab w:val="right" w:pos="9689"/>
      </w:tabs>
      <w:spacing w:after="0" w:line="240" w:lineRule="auto"/>
    </w:pPr>
  </w:style>
  <w:style w:type="character" w:customStyle="1" w:styleId="HeaderChar">
    <w:name w:val="Header Char"/>
    <w:basedOn w:val="DefaultParagraphFont"/>
    <w:link w:val="Header"/>
    <w:rsid w:val="001830FB"/>
  </w:style>
  <w:style w:type="character" w:styleId="PageNumber">
    <w:name w:val="page number"/>
    <w:basedOn w:val="DefaultParagraphFont"/>
    <w:rsid w:val="001830FB"/>
  </w:style>
  <w:style w:type="character" w:styleId="Hyperlink">
    <w:name w:val="Hyperlink"/>
    <w:basedOn w:val="DefaultParagraphFont"/>
    <w:unhideWhenUsed/>
    <w:rsid w:val="001830FB"/>
    <w:rPr>
      <w:color w:val="0563C1" w:themeColor="hyperlink"/>
      <w:u w:val="single"/>
    </w:rPr>
  </w:style>
  <w:style w:type="paragraph" w:styleId="ListParagraph">
    <w:name w:val="List Paragraph"/>
    <w:basedOn w:val="Normal"/>
    <w:uiPriority w:val="34"/>
    <w:qFormat/>
    <w:rsid w:val="001830FB"/>
    <w:pPr>
      <w:spacing w:after="200" w:line="276" w:lineRule="auto"/>
      <w:ind w:left="720"/>
      <w:contextualSpacing/>
    </w:pPr>
  </w:style>
  <w:style w:type="paragraph" w:customStyle="1" w:styleId="CM1">
    <w:name w:val="CM1"/>
    <w:basedOn w:val="Default"/>
    <w:next w:val="Default"/>
    <w:rsid w:val="001830FB"/>
  </w:style>
  <w:style w:type="paragraph" w:customStyle="1" w:styleId="CM5">
    <w:name w:val="CM5"/>
    <w:basedOn w:val="Default"/>
    <w:next w:val="Default"/>
    <w:rsid w:val="001830FB"/>
  </w:style>
  <w:style w:type="paragraph" w:customStyle="1" w:styleId="CM3">
    <w:name w:val="CM3"/>
    <w:basedOn w:val="Default"/>
    <w:next w:val="Default"/>
    <w:rsid w:val="001830FB"/>
    <w:rPr>
      <w:color w:val="auto"/>
    </w:rPr>
  </w:style>
  <w:style w:type="character" w:customStyle="1" w:styleId="hps">
    <w:name w:val="hps"/>
    <w:basedOn w:val="DefaultParagraphFont"/>
    <w:rsid w:val="001830FB"/>
  </w:style>
  <w:style w:type="paragraph" w:customStyle="1" w:styleId="listparagraphcxspmiddle">
    <w:name w:val="listparagraphcxspmiddle"/>
    <w:basedOn w:val="Normal"/>
    <w:rsid w:val="001830FB"/>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830FB"/>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30FB"/>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1830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830FB"/>
    <w:rPr>
      <w:rFonts w:ascii="Times New Roman" w:eastAsia="Times New Roman" w:hAnsi="Times New Roman" w:cs="Times New Roman"/>
      <w:sz w:val="20"/>
      <w:szCs w:val="20"/>
    </w:rPr>
  </w:style>
  <w:style w:type="character" w:styleId="FootnoteReference">
    <w:name w:val="footnote reference"/>
    <w:uiPriority w:val="99"/>
    <w:rsid w:val="001830FB"/>
    <w:rPr>
      <w:vertAlign w:val="superscript"/>
    </w:rPr>
  </w:style>
  <w:style w:type="character" w:customStyle="1" w:styleId="EndnoteTextChar">
    <w:name w:val="Endnote Text Char"/>
    <w:basedOn w:val="DefaultParagraphFont"/>
    <w:link w:val="EndnoteText"/>
    <w:uiPriority w:val="99"/>
    <w:semiHidden/>
    <w:rsid w:val="001830FB"/>
    <w:rPr>
      <w:sz w:val="20"/>
      <w:szCs w:val="20"/>
    </w:rPr>
  </w:style>
  <w:style w:type="paragraph" w:styleId="EndnoteText">
    <w:name w:val="endnote text"/>
    <w:basedOn w:val="Normal"/>
    <w:link w:val="EndnoteTextChar"/>
    <w:uiPriority w:val="99"/>
    <w:semiHidden/>
    <w:unhideWhenUsed/>
    <w:rsid w:val="001830FB"/>
    <w:pPr>
      <w:spacing w:after="0" w:line="240" w:lineRule="auto"/>
    </w:pPr>
    <w:rPr>
      <w:sz w:val="20"/>
      <w:szCs w:val="20"/>
    </w:rPr>
  </w:style>
  <w:style w:type="character" w:customStyle="1" w:styleId="EndnoteTextChar1">
    <w:name w:val="Endnote Text Char1"/>
    <w:basedOn w:val="DefaultParagraphFont"/>
    <w:uiPriority w:val="99"/>
    <w:semiHidden/>
    <w:rsid w:val="001830FB"/>
    <w:rPr>
      <w:sz w:val="20"/>
      <w:szCs w:val="20"/>
    </w:rPr>
  </w:style>
  <w:style w:type="paragraph" w:customStyle="1" w:styleId="Elizbari">
    <w:name w:val="Elizbari"/>
    <w:basedOn w:val="Normal"/>
    <w:rsid w:val="001830FB"/>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1830FB"/>
    <w:rPr>
      <w:vertAlign w:val="superscript"/>
    </w:rPr>
  </w:style>
  <w:style w:type="character" w:styleId="CommentReference">
    <w:name w:val="annotation reference"/>
    <w:basedOn w:val="DefaultParagraphFont"/>
    <w:uiPriority w:val="99"/>
    <w:semiHidden/>
    <w:unhideWhenUsed/>
    <w:rsid w:val="001830FB"/>
    <w:rPr>
      <w:sz w:val="16"/>
      <w:szCs w:val="16"/>
    </w:rPr>
  </w:style>
  <w:style w:type="paragraph" w:styleId="CommentText">
    <w:name w:val="annotation text"/>
    <w:basedOn w:val="Normal"/>
    <w:link w:val="CommentTextChar"/>
    <w:uiPriority w:val="99"/>
    <w:semiHidden/>
    <w:unhideWhenUsed/>
    <w:rsid w:val="001830F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830FB"/>
    <w:rPr>
      <w:sz w:val="20"/>
      <w:szCs w:val="20"/>
    </w:rPr>
  </w:style>
  <w:style w:type="paragraph" w:styleId="CommentSubject">
    <w:name w:val="annotation subject"/>
    <w:basedOn w:val="CommentText"/>
    <w:next w:val="CommentText"/>
    <w:link w:val="CommentSubjectChar"/>
    <w:uiPriority w:val="99"/>
    <w:semiHidden/>
    <w:unhideWhenUsed/>
    <w:rsid w:val="001830FB"/>
    <w:rPr>
      <w:b/>
      <w:bCs/>
    </w:rPr>
  </w:style>
  <w:style w:type="character" w:customStyle="1" w:styleId="CommentSubjectChar">
    <w:name w:val="Comment Subject Char"/>
    <w:basedOn w:val="CommentTextChar"/>
    <w:link w:val="CommentSubject"/>
    <w:uiPriority w:val="99"/>
    <w:semiHidden/>
    <w:rsid w:val="001830FB"/>
    <w:rPr>
      <w:b/>
      <w:bCs/>
      <w:sz w:val="20"/>
      <w:szCs w:val="20"/>
    </w:rPr>
  </w:style>
  <w:style w:type="table" w:styleId="TableGrid">
    <w:name w:val="Table Grid"/>
    <w:basedOn w:val="TableNormal"/>
    <w:rsid w:val="001830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830FB"/>
    <w:rPr>
      <w:b/>
      <w:bCs/>
    </w:rPr>
  </w:style>
  <w:style w:type="paragraph" w:customStyle="1" w:styleId="style21">
    <w:name w:val="style21"/>
    <w:basedOn w:val="Normal"/>
    <w:rsid w:val="001830FB"/>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1830FB"/>
  </w:style>
  <w:style w:type="character" w:styleId="FollowedHyperlink">
    <w:name w:val="FollowedHyperlink"/>
    <w:uiPriority w:val="99"/>
    <w:unhideWhenUsed/>
    <w:rsid w:val="001830FB"/>
    <w:rPr>
      <w:color w:val="800080"/>
      <w:u w:val="single"/>
    </w:rPr>
  </w:style>
  <w:style w:type="paragraph" w:customStyle="1" w:styleId="xl65">
    <w:name w:val="xl65"/>
    <w:basedOn w:val="Normal"/>
    <w:rsid w:val="001830FB"/>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1830FB"/>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1830FB"/>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1830FB"/>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1830FB"/>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1830FB"/>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1830FB"/>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1830FB"/>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1830FB"/>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1830FB"/>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1830FB"/>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1830FB"/>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1830FB"/>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1830FB"/>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1830FB"/>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1830FB"/>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1830FB"/>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1830FB"/>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1830FB"/>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1830FB"/>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1830FB"/>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1830FB"/>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1830FB"/>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1830FB"/>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1830FB"/>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1830FB"/>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1830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1830F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1830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1830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1830FB"/>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1830F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1830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1830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1830FB"/>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1830FB"/>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1830FB"/>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1830FB"/>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1830FB"/>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1830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1830FB"/>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1830FB"/>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1830FB"/>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1830FB"/>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1830FB"/>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1830FB"/>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1830FB"/>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1830FB"/>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1830F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1830FB"/>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1830FB"/>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1830FB"/>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1830FB"/>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1830FB"/>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1830FB"/>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1830FB"/>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1830FB"/>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1830FB"/>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1830FB"/>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1830FB"/>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1830FB"/>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1830FB"/>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1830FB"/>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1830FB"/>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1830FB"/>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1830FB"/>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1830FB"/>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1830FB"/>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1830FB"/>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1830FB"/>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1830FB"/>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1830FB"/>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1830FB"/>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1830FB"/>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1830FB"/>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1830FB"/>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1830FB"/>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1830FB"/>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1830FB"/>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1830FB"/>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1830FB"/>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1830FB"/>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1830FB"/>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1830FB"/>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1830FB"/>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1830FB"/>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1830FB"/>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1830FB"/>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1830FB"/>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1830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1830FB"/>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1830FB"/>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1830FB"/>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1830FB"/>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1830FB"/>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1830FB"/>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1830FB"/>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1830FB"/>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1830FB"/>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1830FB"/>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1830F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1830F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1830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1830F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1830FB"/>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1830FB"/>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1830F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1830F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1830F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1830F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1830F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1830FB"/>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1830FB"/>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1830FB"/>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1830FB"/>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1830FB"/>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1830FB"/>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1830FB"/>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1830FB"/>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1830FB"/>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1830FB"/>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1830FB"/>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1830FB"/>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1830FB"/>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1830FB"/>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1830FB"/>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1830FB"/>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1830FB"/>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1830FB"/>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1830F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1830FB"/>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1830F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1830F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1830FB"/>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1830F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1830F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1830F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1830F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1830FB"/>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1830FB"/>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1830FB"/>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1830FB"/>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1830FB"/>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1830FB"/>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1830FB"/>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1830FB"/>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1830FB"/>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1830FB"/>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1830FB"/>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1830FB"/>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1830FB"/>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1830FB"/>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1830FB"/>
    <w:rPr>
      <w:rFonts w:ascii="Sibrdzne_98" w:eastAsia="Times New Roman" w:hAnsi="Sibrdzne_98" w:cs="Times New Roman"/>
      <w:sz w:val="24"/>
      <w:szCs w:val="24"/>
      <w:lang w:eastAsia="ru-RU"/>
    </w:rPr>
  </w:style>
  <w:style w:type="paragraph" w:styleId="BodyText">
    <w:name w:val="Body Text"/>
    <w:basedOn w:val="Normal"/>
    <w:link w:val="BodyTextChar"/>
    <w:rsid w:val="001830FB"/>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1830FB"/>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1830FB"/>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1830FB"/>
  </w:style>
  <w:style w:type="table" w:customStyle="1" w:styleId="TableGrid1">
    <w:name w:val="Table Grid1"/>
    <w:basedOn w:val="TableNormal"/>
    <w:next w:val="TableGrid"/>
    <w:uiPriority w:val="99"/>
    <w:rsid w:val="001830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830FB"/>
  </w:style>
  <w:style w:type="table" w:customStyle="1" w:styleId="TableGrid11">
    <w:name w:val="Table Grid11"/>
    <w:basedOn w:val="TableNormal"/>
    <w:next w:val="TableGrid"/>
    <w:rsid w:val="001830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30FB"/>
  </w:style>
  <w:style w:type="table" w:customStyle="1" w:styleId="TableGrid2">
    <w:name w:val="Table Grid2"/>
    <w:basedOn w:val="TableNormal"/>
    <w:next w:val="TableGrid"/>
    <w:uiPriority w:val="59"/>
    <w:rsid w:val="001830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30FB"/>
  </w:style>
  <w:style w:type="table" w:customStyle="1" w:styleId="TableGrid12">
    <w:name w:val="Table Grid12"/>
    <w:basedOn w:val="TableNormal"/>
    <w:next w:val="TableGrid"/>
    <w:rsid w:val="001830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30FB"/>
    <w:pPr>
      <w:spacing w:after="0" w:line="240" w:lineRule="auto"/>
    </w:pPr>
  </w:style>
  <w:style w:type="character" w:styleId="Emphasis">
    <w:name w:val="Emphasis"/>
    <w:basedOn w:val="DefaultParagraphFont"/>
    <w:uiPriority w:val="20"/>
    <w:qFormat/>
    <w:rsid w:val="001830FB"/>
    <w:rPr>
      <w:rFonts w:cs="Times New Roman"/>
      <w:i/>
      <w:iCs/>
    </w:rPr>
  </w:style>
  <w:style w:type="paragraph" w:customStyle="1" w:styleId="abzacixml">
    <w:name w:val="abzaci_xml"/>
    <w:basedOn w:val="PlainText"/>
    <w:autoRedefine/>
    <w:rsid w:val="001830FB"/>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1830F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830FB"/>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1830F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830FB"/>
    <w:rPr>
      <w:rFonts w:ascii="Consolas" w:hAnsi="Consolas" w:cs="Consolas"/>
      <w:sz w:val="20"/>
      <w:szCs w:val="20"/>
    </w:rPr>
  </w:style>
  <w:style w:type="character" w:customStyle="1" w:styleId="UnresolvedMention1">
    <w:name w:val="Unresolved Mention1"/>
    <w:basedOn w:val="DefaultParagraphFont"/>
    <w:uiPriority w:val="99"/>
    <w:semiHidden/>
    <w:unhideWhenUsed/>
    <w:rsid w:val="001830FB"/>
    <w:rPr>
      <w:color w:val="808080"/>
      <w:shd w:val="clear" w:color="auto" w:fill="E6E6E6"/>
    </w:rPr>
  </w:style>
  <w:style w:type="table" w:styleId="TableGrid5">
    <w:name w:val="Table Grid 5"/>
    <w:basedOn w:val="TableNormal"/>
    <w:rsid w:val="001830FB"/>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1830FB"/>
    <w:pPr>
      <w:spacing w:line="240" w:lineRule="exact"/>
    </w:pPr>
    <w:rPr>
      <w:rFonts w:ascii="Times New Roman" w:eastAsia="SimSun" w:hAnsi="Times New Roman" w:cs="Times New Roman"/>
      <w:b/>
      <w:sz w:val="28"/>
      <w:szCs w:val="24"/>
    </w:rPr>
  </w:style>
  <w:style w:type="table" w:styleId="TableClassic3">
    <w:name w:val="Table Classic 3"/>
    <w:basedOn w:val="TableNormal"/>
    <w:rsid w:val="001830FB"/>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1830FB"/>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1830F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830FB"/>
    <w:rPr>
      <w:rFonts w:ascii="Times New Roman" w:eastAsia="Times New Roman" w:hAnsi="Times New Roman" w:cs="Times New Roman"/>
      <w:sz w:val="16"/>
      <w:szCs w:val="16"/>
    </w:rPr>
  </w:style>
  <w:style w:type="table" w:styleId="TableWeb1">
    <w:name w:val="Table Web 1"/>
    <w:basedOn w:val="TableNormal"/>
    <w:rsid w:val="001830FB"/>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1830FB"/>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1830FB"/>
  </w:style>
  <w:style w:type="paragraph" w:styleId="BodyTextIndent2">
    <w:name w:val="Body Text Indent 2"/>
    <w:basedOn w:val="Normal"/>
    <w:link w:val="BodyTextIndent2Char"/>
    <w:rsid w:val="001830FB"/>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1830FB"/>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1830F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1830FB"/>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1830FB"/>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1830FB"/>
    <w:rPr>
      <w:rFonts w:ascii="Tahoma" w:eastAsia="Times New Roman" w:hAnsi="Tahoma" w:cs="Tahoma"/>
      <w:sz w:val="16"/>
      <w:szCs w:val="16"/>
      <w:lang w:val="ru-RU" w:eastAsia="ru-RU"/>
    </w:rPr>
  </w:style>
  <w:style w:type="paragraph" w:styleId="BlockText">
    <w:name w:val="Block Text"/>
    <w:basedOn w:val="Normal"/>
    <w:rsid w:val="001830FB"/>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1830FB"/>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1830FB"/>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1830FB"/>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1830FB"/>
    <w:rPr>
      <w:rFonts w:ascii="Calibri" w:eastAsia="Times New Roman" w:hAnsi="Calibri" w:cs="Times New Roman"/>
      <w:sz w:val="16"/>
      <w:szCs w:val="16"/>
      <w:lang w:val="ru-RU" w:eastAsia="ru-RU"/>
    </w:rPr>
  </w:style>
  <w:style w:type="character" w:customStyle="1" w:styleId="shorttext">
    <w:name w:val="short_text"/>
    <w:basedOn w:val="DefaultParagraphFont"/>
    <w:rsid w:val="001830FB"/>
  </w:style>
  <w:style w:type="paragraph" w:customStyle="1" w:styleId="NoSpacing1">
    <w:name w:val="No Spacing1"/>
    <w:uiPriority w:val="1"/>
    <w:qFormat/>
    <w:rsid w:val="001830FB"/>
    <w:pPr>
      <w:spacing w:after="0" w:line="240" w:lineRule="auto"/>
    </w:pPr>
    <w:rPr>
      <w:rFonts w:ascii="Calibri" w:eastAsia="Times New Roman" w:hAnsi="Calibri" w:cs="Times New Roman"/>
      <w:lang w:val="ru-RU" w:eastAsia="ru-RU"/>
    </w:rPr>
  </w:style>
  <w:style w:type="paragraph" w:customStyle="1" w:styleId="cxrili">
    <w:name w:val="cxrili"/>
    <w:basedOn w:val="Normal"/>
    <w:rsid w:val="001830FB"/>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1830FB"/>
    <w:rPr>
      <w:sz w:val="22"/>
      <w:szCs w:val="22"/>
    </w:rPr>
  </w:style>
  <w:style w:type="character" w:customStyle="1" w:styleId="BodyText3Char1">
    <w:name w:val="Body Text 3 Char1"/>
    <w:uiPriority w:val="99"/>
    <w:semiHidden/>
    <w:rsid w:val="001830FB"/>
    <w:rPr>
      <w:sz w:val="16"/>
      <w:szCs w:val="16"/>
    </w:rPr>
  </w:style>
  <w:style w:type="paragraph" w:styleId="Index1">
    <w:name w:val="index 1"/>
    <w:basedOn w:val="Normal"/>
    <w:next w:val="Normal"/>
    <w:autoRedefine/>
    <w:rsid w:val="001830FB"/>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1830FB"/>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1830FB"/>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1830FB"/>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1830FB"/>
    <w:rPr>
      <w:sz w:val="24"/>
      <w:szCs w:val="24"/>
      <w:lang w:val="en-US" w:eastAsia="ru-RU" w:bidi="ar-SA"/>
    </w:rPr>
  </w:style>
  <w:style w:type="paragraph" w:styleId="Title">
    <w:name w:val="Title"/>
    <w:basedOn w:val="Normal"/>
    <w:next w:val="Normal"/>
    <w:link w:val="TitleChar"/>
    <w:qFormat/>
    <w:rsid w:val="001830FB"/>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1830FB"/>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1830F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1830FB"/>
    <w:rPr>
      <w:rFonts w:ascii="Georgia" w:eastAsia="Georgia" w:hAnsi="Georgia" w:cs="Georgia"/>
      <w:i/>
      <w:color w:val="666666"/>
      <w:sz w:val="48"/>
      <w:szCs w:val="48"/>
      <w:lang w:val="ka-GE" w:eastAsia="ka-GE"/>
    </w:rPr>
  </w:style>
  <w:style w:type="paragraph" w:customStyle="1" w:styleId="a">
    <w:name w:val="ტექსტი"/>
    <w:basedOn w:val="Normal"/>
    <w:link w:val="Char"/>
    <w:rsid w:val="001830FB"/>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1830FB"/>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1830FB"/>
  </w:style>
  <w:style w:type="paragraph" w:styleId="BodyText2">
    <w:name w:val="Body Text 2"/>
    <w:basedOn w:val="Normal"/>
    <w:link w:val="BodyText2Char"/>
    <w:rsid w:val="001830FB"/>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1830FB"/>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1830FB"/>
  </w:style>
  <w:style w:type="paragraph" w:customStyle="1" w:styleId="NormalSCM">
    <w:name w:val="Normal SCM"/>
    <w:basedOn w:val="Normal"/>
    <w:link w:val="NormalSCMChar"/>
    <w:rsid w:val="001830FB"/>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1830FB"/>
    <w:rPr>
      <w:rFonts w:ascii="Times New Roman" w:eastAsia="Times New Roman" w:hAnsi="Times New Roman" w:cs="Times New Roman"/>
      <w:color w:val="000000"/>
      <w:sz w:val="20"/>
      <w:szCs w:val="20"/>
      <w:lang w:val="en-GB"/>
    </w:rPr>
  </w:style>
  <w:style w:type="paragraph" w:customStyle="1" w:styleId="msonormal0">
    <w:name w:val="msonormal"/>
    <w:basedOn w:val="Normal"/>
    <w:rsid w:val="001830FB"/>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1830F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1830F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1830FB"/>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1830FB"/>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1830FB"/>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1830FB"/>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1830FB"/>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1830FB"/>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1830FB"/>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1830FB"/>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1830FB"/>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1830FB"/>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1830FB"/>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1830FB"/>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1830FB"/>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1830F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1830FB"/>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1830F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1830F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1830F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1830F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1830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1830F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1830FB"/>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1830FB"/>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1830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1830F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183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1830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1830FB"/>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1830F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1830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1830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1830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1830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1830FB"/>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1830FB"/>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1830FB"/>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1830FB"/>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1830FB"/>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1830FB"/>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1830FB"/>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1830F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183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1830F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1830F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1830FB"/>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1830FB"/>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1830FB"/>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1830FB"/>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183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183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183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1830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1830F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1830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183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183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1830FB"/>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1830FB"/>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1830FB"/>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1830FB"/>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1830FB"/>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1830F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1830FB"/>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1830FB"/>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1830F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1830FB"/>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1830F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1830F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1830F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1830FB"/>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1830FB"/>
    <w:rPr>
      <w:rFonts w:ascii="Cambria" w:eastAsia="Times New Roman" w:hAnsi="Cambria" w:cs="Times New Roman"/>
      <w:i/>
      <w:iCs/>
      <w:lang w:bidi="en-US"/>
    </w:rPr>
  </w:style>
  <w:style w:type="paragraph" w:customStyle="1" w:styleId="msonormalcxspmiddle">
    <w:name w:val="msonormalcxspmiddle"/>
    <w:basedOn w:val="Normal"/>
    <w:rsid w:val="001830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1830FB"/>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1830FB"/>
    <w:rPr>
      <w:rFonts w:ascii="Sylfaen" w:hAnsi="Sylfaen"/>
      <w:sz w:val="24"/>
      <w:lang w:val="en-US" w:eastAsia="ru-RU"/>
    </w:rPr>
  </w:style>
  <w:style w:type="paragraph" w:customStyle="1" w:styleId="StyleSylfaen">
    <w:name w:val="Style Sylfaen"/>
    <w:basedOn w:val="Normal"/>
    <w:link w:val="StyleSylfaen0"/>
    <w:rsid w:val="001830FB"/>
    <w:pPr>
      <w:numPr>
        <w:numId w:val="1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1830FB"/>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1830FB"/>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1830FB"/>
    <w:rPr>
      <w:rFonts w:ascii="Sylfaen" w:eastAsia="Times New Roman" w:hAnsi="Sylfaen" w:cs="Sylfaen"/>
      <w:sz w:val="24"/>
      <w:szCs w:val="24"/>
      <w:lang w:eastAsia="ru-RU"/>
    </w:rPr>
  </w:style>
  <w:style w:type="paragraph" w:customStyle="1" w:styleId="2">
    <w:name w:val="Абзац списка2"/>
    <w:basedOn w:val="Normal"/>
    <w:uiPriority w:val="34"/>
    <w:qFormat/>
    <w:rsid w:val="001830FB"/>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4138">
      <w:bodyDiv w:val="1"/>
      <w:marLeft w:val="0"/>
      <w:marRight w:val="0"/>
      <w:marTop w:val="0"/>
      <w:marBottom w:val="0"/>
      <w:divBdr>
        <w:top w:val="none" w:sz="0" w:space="0" w:color="auto"/>
        <w:left w:val="none" w:sz="0" w:space="0" w:color="auto"/>
        <w:bottom w:val="none" w:sz="0" w:space="0" w:color="auto"/>
        <w:right w:val="none" w:sz="0" w:space="0" w:color="auto"/>
      </w:divBdr>
      <w:divsChild>
        <w:div w:id="1134444828">
          <w:marLeft w:val="0"/>
          <w:marRight w:val="0"/>
          <w:marTop w:val="0"/>
          <w:marBottom w:val="0"/>
          <w:divBdr>
            <w:top w:val="none" w:sz="0" w:space="0" w:color="auto"/>
            <w:left w:val="none" w:sz="0" w:space="0" w:color="auto"/>
            <w:bottom w:val="none" w:sz="0" w:space="0" w:color="auto"/>
            <w:right w:val="none" w:sz="0" w:space="0" w:color="auto"/>
          </w:divBdr>
          <w:divsChild>
            <w:div w:id="823082760">
              <w:marLeft w:val="0"/>
              <w:marRight w:val="0"/>
              <w:marTop w:val="0"/>
              <w:marBottom w:val="0"/>
              <w:divBdr>
                <w:top w:val="none" w:sz="0" w:space="0" w:color="auto"/>
                <w:left w:val="none" w:sz="0" w:space="0" w:color="auto"/>
                <w:bottom w:val="none" w:sz="0" w:space="0" w:color="auto"/>
                <w:right w:val="none" w:sz="0" w:space="0" w:color="auto"/>
              </w:divBdr>
            </w:div>
          </w:divsChild>
        </w:div>
        <w:div w:id="134228512">
          <w:marLeft w:val="0"/>
          <w:marRight w:val="0"/>
          <w:marTop w:val="0"/>
          <w:marBottom w:val="0"/>
          <w:divBdr>
            <w:top w:val="none" w:sz="0" w:space="0" w:color="auto"/>
            <w:left w:val="none" w:sz="0" w:space="0" w:color="auto"/>
            <w:bottom w:val="none" w:sz="0" w:space="0" w:color="auto"/>
            <w:right w:val="none" w:sz="0" w:space="0" w:color="auto"/>
          </w:divBdr>
          <w:divsChild>
            <w:div w:id="19818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12</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Inga Abramidze</cp:lastModifiedBy>
  <cp:revision>67</cp:revision>
  <dcterms:created xsi:type="dcterms:W3CDTF">2017-12-29T19:20:00Z</dcterms:created>
  <dcterms:modified xsi:type="dcterms:W3CDTF">2018-06-15T09:44:00Z</dcterms:modified>
</cp:coreProperties>
</file>